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1B" w:rsidRPr="00C65C1B" w:rsidRDefault="00C65C1B" w:rsidP="00CA7A3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65C1B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DFE01C1" wp14:editId="54960B6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74445" cy="1809750"/>
            <wp:effectExtent l="0" t="0" r="1905" b="0"/>
            <wp:wrapThrough wrapText="bothSides">
              <wp:wrapPolygon edited="0">
                <wp:start x="0" y="0"/>
                <wp:lineTo x="0" y="21373"/>
                <wp:lineTo x="21309" y="21373"/>
                <wp:lineTo x="21309" y="0"/>
                <wp:lineTo x="0" y="0"/>
              </wp:wrapPolygon>
            </wp:wrapThrough>
            <wp:docPr id="2" name="รูปภาพ 2" descr="http://www.sbdc.co.th/data/uploads/instructor/thumb_ins_45.jpg?_=2015062209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dc.co.th/data/uploads/instructor/thumb_ins_45.jpg?_=201506220926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C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ประวัติวิทยากร</w:t>
      </w:r>
      <w:bookmarkStart w:id="0" w:name="_GoBack"/>
      <w:bookmarkEnd w:id="0"/>
    </w:p>
    <w:p w:rsidR="00A61060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นายกิตติ</w:t>
      </w:r>
      <w:proofErr w:type="spellStart"/>
      <w:r w:rsidRPr="00C65C1B">
        <w:rPr>
          <w:rFonts w:ascii="TH SarabunPSK" w:hAnsi="TH SarabunPSK" w:cs="TH SarabunPSK"/>
          <w:sz w:val="28"/>
          <w:cs/>
        </w:rPr>
        <w:t>ณัฐ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 พนมฤทธิ์</w:t>
      </w:r>
      <w:r w:rsidR="00C65C1B" w:rsidRPr="00C65C1B">
        <w:rPr>
          <w:rFonts w:ascii="TH SarabunPSK" w:hAnsi="TH SarabunPSK" w:cs="TH SarabunPSK"/>
          <w:noProof/>
          <w:sz w:val="28"/>
        </w:rPr>
        <w:t xml:space="preserve"> </w:t>
      </w:r>
    </w:p>
    <w:p w:rsidR="009F71AB" w:rsidRPr="00C65C1B" w:rsidRDefault="009F71AB" w:rsidP="00E23EFA">
      <w:pPr>
        <w:spacing w:after="0" w:line="240" w:lineRule="auto"/>
        <w:rPr>
          <w:rFonts w:ascii="TH SarabunPSK" w:eastAsia="Times New Roman" w:hAnsi="TH SarabunPSK" w:cs="TH SarabunPSK"/>
          <w:color w:val="000000"/>
          <w:spacing w:val="-7"/>
          <w:sz w:val="28"/>
        </w:rPr>
      </w:pPr>
      <w:r w:rsidRPr="00C65C1B">
        <w:rPr>
          <w:rFonts w:ascii="TH SarabunPSK" w:eastAsia="Times New Roman" w:hAnsi="TH SarabunPSK" w:cs="TH SarabunPSK"/>
          <w:color w:val="000000"/>
          <w:spacing w:val="-7"/>
          <w:sz w:val="28"/>
          <w:cs/>
        </w:rPr>
        <w:t>กรรมการผู้จัดการ บ.ศูนย์ส่งเสริมคุณค่าทางธุรกิจ จำกัด</w:t>
      </w:r>
    </w:p>
    <w:p w:rsidR="009F71AB" w:rsidRPr="00C65C1B" w:rsidRDefault="009F71AB" w:rsidP="00E23EFA">
      <w:pPr>
        <w:spacing w:after="0" w:line="240" w:lineRule="auto"/>
        <w:rPr>
          <w:rFonts w:ascii="TH SarabunPSK" w:eastAsia="Times New Roman" w:hAnsi="TH SarabunPSK" w:cs="TH SarabunPSK"/>
          <w:color w:val="000000"/>
          <w:spacing w:val="-7"/>
          <w:sz w:val="28"/>
        </w:rPr>
      </w:pPr>
      <w:r w:rsidRPr="00C65C1B">
        <w:rPr>
          <w:rFonts w:ascii="TH SarabunPSK" w:eastAsia="Times New Roman" w:hAnsi="TH SarabunPSK" w:cs="TH SarabunPSK"/>
          <w:color w:val="000000"/>
          <w:spacing w:val="-7"/>
          <w:sz w:val="28"/>
          <w:cs/>
        </w:rPr>
        <w:t>วิทยากร และที่ปรึกษาด้านการพัฒนาระบบคุณภาพ และการจัดการเชิงยุทธศาสตร์ทั้งหน่วยงานรัฐ และเอกชน</w:t>
      </w:r>
    </w:p>
    <w:p w:rsidR="00CA7A33" w:rsidRPr="00CA7A33" w:rsidRDefault="00CA7A33" w:rsidP="00CA7A33">
      <w:pPr>
        <w:spacing w:after="0" w:line="240" w:lineRule="auto"/>
        <w:rPr>
          <w:rFonts w:ascii="TH SarabunPSK" w:hAnsi="TH SarabunPSK" w:cs="TH SarabunPSK" w:hint="cs"/>
          <w:b/>
          <w:bCs/>
          <w:sz w:val="28"/>
          <w:u w:val="single"/>
          <w:cs/>
        </w:rPr>
      </w:pPr>
      <w:r w:rsidRPr="00CA7A33">
        <w:rPr>
          <w:rFonts w:ascii="TH SarabunPSK" w:hAnsi="TH SarabunPSK" w:cs="TH SarabunPSK" w:hint="cs"/>
          <w:b/>
          <w:bCs/>
          <w:sz w:val="28"/>
          <w:u w:val="single"/>
          <w:cs/>
        </w:rPr>
        <w:t>การศึกษา</w:t>
      </w:r>
    </w:p>
    <w:p w:rsidR="00CA7A33" w:rsidRPr="00C65C1B" w:rsidRDefault="00CA7A33" w:rsidP="00CA7A33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จุฬาลงกรณ์มหาวิทยาลัย</w:t>
      </w:r>
      <w:r>
        <w:rPr>
          <w:rFonts w:ascii="TH SarabunPSK" w:hAnsi="TH SarabunPSK" w:cs="TH SarabunPSK"/>
          <w:sz w:val="28"/>
        </w:rPr>
        <w:t xml:space="preserve">  </w:t>
      </w:r>
      <w:r w:rsidRPr="00C65C1B">
        <w:rPr>
          <w:rFonts w:ascii="TH SarabunPSK" w:hAnsi="TH SarabunPSK" w:cs="TH SarabunPSK"/>
          <w:sz w:val="28"/>
          <w:cs/>
        </w:rPr>
        <w:t>วิศวกรรมศาสตร์บัณฑิต สาขาวิศวกรรม</w:t>
      </w:r>
      <w:proofErr w:type="spellStart"/>
      <w:r w:rsidRPr="00C65C1B">
        <w:rPr>
          <w:rFonts w:ascii="TH SarabunPSK" w:hAnsi="TH SarabunPSK" w:cs="TH SarabunPSK"/>
          <w:sz w:val="28"/>
          <w:cs/>
        </w:rPr>
        <w:t>อุต</w:t>
      </w:r>
      <w:proofErr w:type="spellEnd"/>
      <w:r w:rsidRPr="00C65C1B">
        <w:rPr>
          <w:rFonts w:ascii="TH SarabunPSK" w:hAnsi="TH SarabunPSK" w:cs="TH SarabunPSK"/>
          <w:sz w:val="28"/>
          <w:cs/>
        </w:rPr>
        <w:t>สา</w:t>
      </w:r>
      <w:proofErr w:type="spellStart"/>
      <w:r w:rsidRPr="00C65C1B">
        <w:rPr>
          <w:rFonts w:ascii="TH SarabunPSK" w:hAnsi="TH SarabunPSK" w:cs="TH SarabunPSK"/>
          <w:sz w:val="28"/>
          <w:cs/>
        </w:rPr>
        <w:t>หการ</w:t>
      </w:r>
      <w:proofErr w:type="spellEnd"/>
    </w:p>
    <w:p w:rsidR="00CA7A33" w:rsidRPr="00C65C1B" w:rsidRDefault="00CA7A33" w:rsidP="00CA7A33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มหาวิทยาลัยหอการค้าไทย</w:t>
      </w:r>
      <w:r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>หลักสูตรบริหารธุรกิจมหาบัณฑิต สาขาการจัดการ</w:t>
      </w:r>
    </w:p>
    <w:p w:rsidR="00CA7A33" w:rsidRDefault="00CA7A33" w:rsidP="00E23EFA">
      <w:pPr>
        <w:spacing w:after="0" w:line="240" w:lineRule="auto"/>
        <w:rPr>
          <w:rFonts w:ascii="TH SarabunPSK" w:eastAsia="Times New Roman" w:hAnsi="TH SarabunPSK" w:cs="TH SarabunPSK" w:hint="cs"/>
          <w:color w:val="000000"/>
          <w:spacing w:val="-7"/>
          <w:sz w:val="28"/>
        </w:rPr>
      </w:pPr>
    </w:p>
    <w:p w:rsidR="009F71AB" w:rsidRPr="00C65C1B" w:rsidRDefault="009F71AB" w:rsidP="00E23EFA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pacing w:val="-7"/>
          <w:sz w:val="28"/>
          <w:u w:val="single"/>
        </w:rPr>
      </w:pPr>
      <w:r w:rsidRPr="00C65C1B">
        <w:rPr>
          <w:rFonts w:ascii="TH SarabunPSK" w:eastAsia="Times New Roman" w:hAnsi="TH SarabunPSK" w:cs="TH SarabunPSK"/>
          <w:b/>
          <w:bCs/>
          <w:color w:val="000000"/>
          <w:spacing w:val="-7"/>
          <w:sz w:val="28"/>
          <w:u w:val="single"/>
          <w:cs/>
        </w:rPr>
        <w:t>ข้อมูลการติดต่อ</w:t>
      </w:r>
    </w:p>
    <w:p w:rsidR="009F71AB" w:rsidRPr="00CA7A33" w:rsidRDefault="009F71AB" w:rsidP="00E23EFA">
      <w:pPr>
        <w:spacing w:after="0" w:line="240" w:lineRule="auto"/>
        <w:rPr>
          <w:rFonts w:ascii="TH SarabunPSK" w:eastAsia="Times New Roman" w:hAnsi="TH SarabunPSK" w:cs="TH SarabunPSK"/>
          <w:spacing w:val="-7"/>
          <w:sz w:val="28"/>
        </w:rPr>
      </w:pPr>
      <w:r w:rsidRPr="00C65C1B">
        <w:rPr>
          <w:rFonts w:ascii="TH SarabunPSK" w:eastAsia="Times New Roman" w:hAnsi="TH SarabunPSK" w:cs="TH SarabunPSK"/>
          <w:color w:val="000000"/>
          <w:spacing w:val="-7"/>
          <w:sz w:val="28"/>
        </w:rPr>
        <w:t>Email address</w:t>
      </w:r>
      <w:r w:rsidRPr="00CA7A33">
        <w:rPr>
          <w:rFonts w:ascii="TH SarabunPSK" w:eastAsia="Times New Roman" w:hAnsi="TH SarabunPSK" w:cs="TH SarabunPSK"/>
          <w:spacing w:val="-7"/>
          <w:sz w:val="28"/>
        </w:rPr>
        <w:t xml:space="preserve">: </w:t>
      </w:r>
      <w:hyperlink r:id="rId7" w:history="1">
        <w:r w:rsidR="00C65C1B" w:rsidRPr="00CA7A33">
          <w:rPr>
            <w:rStyle w:val="a7"/>
            <w:rFonts w:ascii="TH SarabunPSK" w:eastAsia="Times New Roman" w:hAnsi="TH SarabunPSK" w:cs="TH SarabunPSK"/>
            <w:color w:val="auto"/>
            <w:spacing w:val="-7"/>
            <w:sz w:val="28"/>
            <w:u w:val="none"/>
          </w:rPr>
          <w:t>kittinat</w:t>
        </w:r>
        <w:r w:rsidR="00C65C1B" w:rsidRPr="00CA7A33">
          <w:rPr>
            <w:rStyle w:val="a7"/>
            <w:rFonts w:ascii="TH SarabunPSK" w:eastAsia="Times New Roman" w:hAnsi="TH SarabunPSK" w:cs="TH SarabunPSK"/>
            <w:color w:val="auto"/>
            <w:spacing w:val="-7"/>
            <w:sz w:val="28"/>
            <w:u w:val="none"/>
            <w:cs/>
          </w:rPr>
          <w:t>77</w:t>
        </w:r>
        <w:r w:rsidR="00C65C1B" w:rsidRPr="00CA7A33">
          <w:rPr>
            <w:rStyle w:val="a7"/>
            <w:rFonts w:ascii="TH SarabunPSK" w:eastAsia="Times New Roman" w:hAnsi="TH SarabunPSK" w:cs="TH SarabunPSK"/>
            <w:color w:val="auto"/>
            <w:spacing w:val="-7"/>
            <w:sz w:val="28"/>
            <w:u w:val="none"/>
          </w:rPr>
          <w:t>@gmail.com</w:t>
        </w:r>
      </w:hyperlink>
      <w:r w:rsidR="00C65C1B" w:rsidRPr="00CA7A33">
        <w:rPr>
          <w:rFonts w:ascii="TH SarabunPSK" w:eastAsia="Times New Roman" w:hAnsi="TH SarabunPSK" w:cs="TH SarabunPSK"/>
          <w:spacing w:val="-7"/>
          <w:sz w:val="28"/>
        </w:rPr>
        <w:t xml:space="preserve">                         </w:t>
      </w:r>
      <w:r w:rsidRPr="00CA7A33">
        <w:rPr>
          <w:rFonts w:ascii="TH SarabunPSK" w:eastAsia="Times New Roman" w:hAnsi="TH SarabunPSK" w:cs="TH SarabunPSK"/>
          <w:spacing w:val="-7"/>
          <w:sz w:val="28"/>
        </w:rPr>
        <w:t>Web site: https://goo.gl/eHtZ</w:t>
      </w:r>
      <w:r w:rsidRPr="00CA7A33">
        <w:rPr>
          <w:rFonts w:ascii="TH SarabunPSK" w:eastAsia="Times New Roman" w:hAnsi="TH SarabunPSK" w:cs="TH SarabunPSK"/>
          <w:spacing w:val="-7"/>
          <w:sz w:val="28"/>
          <w:cs/>
        </w:rPr>
        <w:t>3</w:t>
      </w:r>
      <w:r w:rsidRPr="00CA7A33">
        <w:rPr>
          <w:rFonts w:ascii="TH SarabunPSK" w:eastAsia="Times New Roman" w:hAnsi="TH SarabunPSK" w:cs="TH SarabunPSK"/>
          <w:spacing w:val="-7"/>
          <w:sz w:val="28"/>
        </w:rPr>
        <w:t>H</w:t>
      </w:r>
    </w:p>
    <w:p w:rsidR="009F71AB" w:rsidRPr="00CA7A33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 w:rsidRPr="00CA7A33">
        <w:rPr>
          <w:rFonts w:ascii="TH SarabunPSK" w:eastAsia="Times New Roman" w:hAnsi="TH SarabunPSK" w:cs="TH SarabunPSK"/>
          <w:spacing w:val="-7"/>
          <w:sz w:val="28"/>
        </w:rPr>
        <w:t>Facebook :</w:t>
      </w:r>
      <w:proofErr w:type="gramEnd"/>
      <w:r w:rsidRPr="00CA7A33">
        <w:rPr>
          <w:rFonts w:ascii="TH SarabunPSK" w:eastAsia="Times New Roman" w:hAnsi="TH SarabunPSK" w:cs="TH SarabunPSK"/>
          <w:spacing w:val="-7"/>
          <w:sz w:val="28"/>
        </w:rPr>
        <w:t xml:space="preserve"> </w:t>
      </w:r>
      <w:hyperlink r:id="rId8" w:history="1">
        <w:r w:rsidR="00C65C1B" w:rsidRPr="00CA7A33">
          <w:rPr>
            <w:rStyle w:val="a7"/>
            <w:rFonts w:ascii="TH SarabunPSK" w:eastAsia="Times New Roman" w:hAnsi="TH SarabunPSK" w:cs="TH SarabunPSK"/>
            <w:color w:val="auto"/>
            <w:spacing w:val="-7"/>
            <w:sz w:val="28"/>
            <w:u w:val="none"/>
          </w:rPr>
          <w:t>www.facebook.com/kittinat.panomrit</w:t>
        </w:r>
      </w:hyperlink>
      <w:r w:rsidR="00C65C1B" w:rsidRPr="00CA7A33">
        <w:rPr>
          <w:rFonts w:ascii="TH SarabunPSK" w:eastAsia="Times New Roman" w:hAnsi="TH SarabunPSK" w:cs="TH SarabunPSK"/>
          <w:spacing w:val="-7"/>
          <w:sz w:val="28"/>
        </w:rPr>
        <w:t xml:space="preserve">        </w:t>
      </w:r>
      <w:r w:rsidRPr="00CA7A33">
        <w:rPr>
          <w:rFonts w:ascii="TH SarabunPSK" w:eastAsia="Times New Roman" w:hAnsi="TH SarabunPSK" w:cs="TH SarabunPSK"/>
          <w:spacing w:val="-7"/>
          <w:sz w:val="28"/>
        </w:rPr>
        <w:t>Line@ : @</w:t>
      </w:r>
      <w:proofErr w:type="spellStart"/>
      <w:r w:rsidRPr="00CA7A33">
        <w:rPr>
          <w:rFonts w:ascii="TH SarabunPSK" w:eastAsia="Times New Roman" w:hAnsi="TH SarabunPSK" w:cs="TH SarabunPSK"/>
          <w:spacing w:val="-7"/>
          <w:sz w:val="28"/>
        </w:rPr>
        <w:t>slv</w:t>
      </w:r>
      <w:proofErr w:type="spellEnd"/>
      <w:r w:rsidRPr="00CA7A33">
        <w:rPr>
          <w:rFonts w:ascii="TH SarabunPSK" w:eastAsia="Times New Roman" w:hAnsi="TH SarabunPSK" w:cs="TH SarabunPSK"/>
          <w:spacing w:val="-7"/>
          <w:sz w:val="28"/>
          <w:cs/>
        </w:rPr>
        <w:t>4981</w:t>
      </w:r>
      <w:r w:rsidRPr="00CA7A33">
        <w:rPr>
          <w:rFonts w:ascii="TH SarabunPSK" w:eastAsia="Times New Roman" w:hAnsi="TH SarabunPSK" w:cs="TH SarabunPSK"/>
          <w:spacing w:val="-7"/>
          <w:sz w:val="28"/>
        </w:rPr>
        <w:t>v</w:t>
      </w:r>
    </w:p>
    <w:p w:rsidR="00C65C1B" w:rsidRPr="00C65C1B" w:rsidRDefault="00C65C1B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65C1B">
        <w:rPr>
          <w:rFonts w:ascii="TH SarabunPSK" w:hAnsi="TH SarabunPSK" w:cs="TH SarabunPSK"/>
          <w:b/>
          <w:bCs/>
          <w:sz w:val="28"/>
          <w:u w:val="single"/>
          <w:cs/>
        </w:rPr>
        <w:t>ประสบการณ์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- กรรมการผู้จัดการ บ.ศูนย์ส่งเสริมคุณค่าทางธุรกิจ จำกัด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- ที่ปรึกษา ศูนย์นวัตกรรมทางธุรกิจ คณะบริหารธุรกิจ</w:t>
      </w:r>
      <w:r w:rsidR="00C65C1B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 xml:space="preserve">   สถาบันบัณฑิต</w:t>
      </w:r>
      <w:proofErr w:type="spellStart"/>
      <w:r w:rsidRPr="00C65C1B">
        <w:rPr>
          <w:rFonts w:ascii="TH SarabunPSK" w:hAnsi="TH SarabunPSK" w:cs="TH SarabunPSK"/>
          <w:sz w:val="28"/>
          <w:cs/>
        </w:rPr>
        <w:t>พัฒ</w:t>
      </w:r>
      <w:proofErr w:type="spellEnd"/>
      <w:r w:rsidRPr="00C65C1B">
        <w:rPr>
          <w:rFonts w:ascii="TH SarabunPSK" w:hAnsi="TH SarabunPSK" w:cs="TH SarabunPSK"/>
          <w:sz w:val="28"/>
          <w:cs/>
        </w:rPr>
        <w:t>นบริหารศาสตร์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- ที่ปรึกษา ศูนย์ยุทธศาสตร์การจัดการ</w:t>
      </w:r>
    </w:p>
    <w:p w:rsidR="009F71A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- ผู้ตรวจรับรองรางวัลเลิศรัฐ สาขาบริการภาครัฐ (</w:t>
      </w:r>
      <w:r w:rsidRPr="00C65C1B">
        <w:rPr>
          <w:rFonts w:ascii="TH SarabunPSK" w:hAnsi="TH SarabunPSK" w:cs="TH SarabunPSK"/>
          <w:sz w:val="28"/>
        </w:rPr>
        <w:t xml:space="preserve">TPSA) , </w:t>
      </w:r>
      <w:r w:rsidRPr="00C65C1B">
        <w:rPr>
          <w:rFonts w:ascii="TH SarabunPSK" w:hAnsi="TH SarabunPSK" w:cs="TH SarabunPSK"/>
          <w:sz w:val="28"/>
          <w:cs/>
        </w:rPr>
        <w:t>สาขาคุณภาพการบริหารจัดการภาครัฐ (</w:t>
      </w:r>
      <w:r w:rsidRPr="00C65C1B">
        <w:rPr>
          <w:rFonts w:ascii="TH SarabunPSK" w:hAnsi="TH SarabunPSK" w:cs="TH SarabunPSK"/>
          <w:sz w:val="28"/>
        </w:rPr>
        <w:t>PMQA)</w:t>
      </w:r>
      <w:r w:rsidR="00C65C1B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>และ สาขาการบริหารราชการแบบมีส่วนร่วม (</w:t>
      </w:r>
      <w:r w:rsidRPr="00C65C1B">
        <w:rPr>
          <w:rFonts w:ascii="TH SarabunPSK" w:hAnsi="TH SarabunPSK" w:cs="TH SarabunPSK"/>
          <w:sz w:val="28"/>
        </w:rPr>
        <w:t xml:space="preserve">TEPGA)  </w:t>
      </w:r>
      <w:r w:rsidRPr="00C65C1B">
        <w:rPr>
          <w:rFonts w:ascii="TH SarabunPSK" w:hAnsi="TH SarabunPSK" w:cs="TH SarabunPSK"/>
          <w:sz w:val="28"/>
          <w:cs/>
        </w:rPr>
        <w:t>สำนักงานคณะกรรมการพัฒนาระบบราชการ (</w:t>
      </w:r>
      <w:proofErr w:type="spellStart"/>
      <w:r w:rsidRPr="00C65C1B">
        <w:rPr>
          <w:rFonts w:ascii="TH SarabunPSK" w:hAnsi="TH SarabunPSK" w:cs="TH SarabunPSK"/>
          <w:sz w:val="28"/>
          <w:cs/>
        </w:rPr>
        <w:t>ก.พ.ร</w:t>
      </w:r>
      <w:proofErr w:type="spellEnd"/>
      <w:r w:rsidRPr="00C65C1B">
        <w:rPr>
          <w:rFonts w:ascii="TH SarabunPSK" w:hAnsi="TH SarabunPSK" w:cs="TH SarabunPSK"/>
          <w:sz w:val="28"/>
          <w:cs/>
        </w:rPr>
        <w:t>.)</w:t>
      </w:r>
      <w:r w:rsidR="00C65C1B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>2545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วิศวกรที่ปรึกษา ด้านระบบ </w:t>
      </w:r>
      <w:r w:rsidRPr="00C65C1B">
        <w:rPr>
          <w:rFonts w:ascii="TH SarabunPSK" w:hAnsi="TH SarabunPSK" w:cs="TH SarabunPSK"/>
          <w:sz w:val="28"/>
        </w:rPr>
        <w:t>ISO</w:t>
      </w:r>
      <w:r w:rsidRPr="00C65C1B">
        <w:rPr>
          <w:rFonts w:ascii="TH SarabunPSK" w:hAnsi="TH SarabunPSK" w:cs="TH SarabunPSK"/>
          <w:sz w:val="28"/>
          <w:cs/>
        </w:rPr>
        <w:t xml:space="preserve">9000 และ </w:t>
      </w:r>
      <w:r w:rsidRPr="00C65C1B">
        <w:rPr>
          <w:rFonts w:ascii="TH SarabunPSK" w:hAnsi="TH SarabunPSK" w:cs="TH SarabunPSK"/>
          <w:sz w:val="28"/>
        </w:rPr>
        <w:t>Productivity Improvement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บริษัท คิว โซลูชั่น จำกัด</w:t>
      </w:r>
      <w:r w:rsidR="00C65C1B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>ที่ปรึกษาในโครงการ ชุบชีวิตธุรกิจไทย (</w:t>
      </w:r>
      <w:r w:rsidRPr="00C65C1B">
        <w:rPr>
          <w:rFonts w:ascii="TH SarabunPSK" w:hAnsi="TH SarabunPSK" w:cs="TH SarabunPSK"/>
          <w:sz w:val="28"/>
        </w:rPr>
        <w:t>ITB)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2544</w:t>
      </w:r>
      <w:r w:rsidR="00C65C1B">
        <w:rPr>
          <w:rFonts w:ascii="TH SarabunPSK" w:hAnsi="TH SarabunPSK" w:cs="TH SarabunPSK"/>
          <w:sz w:val="28"/>
        </w:rPr>
        <w:tab/>
      </w:r>
      <w:r w:rsidRPr="00C65C1B">
        <w:rPr>
          <w:rFonts w:ascii="TH SarabunPSK" w:hAnsi="TH SarabunPSK" w:cs="TH SarabunPSK"/>
          <w:sz w:val="28"/>
          <w:cs/>
        </w:rPr>
        <w:t>ผู้จัดการโรงงาน   บริษัท โรงงานแม่รวย จำกัด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2541</w:t>
      </w:r>
      <w:r w:rsidR="00C65C1B">
        <w:rPr>
          <w:rFonts w:ascii="TH SarabunPSK" w:hAnsi="TH SarabunPSK" w:cs="TH SarabunPSK"/>
          <w:sz w:val="28"/>
        </w:rPr>
        <w:tab/>
      </w:r>
      <w:r w:rsidRPr="00C65C1B">
        <w:rPr>
          <w:rFonts w:ascii="TH SarabunPSK" w:hAnsi="TH SarabunPSK" w:cs="TH SarabunPSK"/>
          <w:sz w:val="28"/>
          <w:cs/>
        </w:rPr>
        <w:t>วิศวกรอาวุโส แผนกวิศวกรรมการผลิต บริษัท แอด</w:t>
      </w:r>
      <w:proofErr w:type="spellStart"/>
      <w:r w:rsidRPr="00C65C1B">
        <w:rPr>
          <w:rFonts w:ascii="TH SarabunPSK" w:hAnsi="TH SarabunPSK" w:cs="TH SarabunPSK"/>
          <w:sz w:val="28"/>
          <w:cs/>
        </w:rPr>
        <w:t>วานส์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ไดแค</w:t>
      </w:r>
      <w:proofErr w:type="spellStart"/>
      <w:r w:rsidRPr="00C65C1B">
        <w:rPr>
          <w:rFonts w:ascii="TH SarabunPSK" w:hAnsi="TH SarabunPSK" w:cs="TH SarabunPSK"/>
          <w:sz w:val="28"/>
          <w:cs/>
        </w:rPr>
        <w:t>สติ้ง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เซอร์วิส จำกัด</w:t>
      </w:r>
    </w:p>
    <w:p w:rsidR="009F71A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2540</w:t>
      </w:r>
      <w:r w:rsidR="00C65C1B">
        <w:rPr>
          <w:rFonts w:ascii="TH SarabunPSK" w:hAnsi="TH SarabunPSK" w:cs="TH SarabunPSK"/>
          <w:sz w:val="28"/>
        </w:rPr>
        <w:tab/>
      </w:r>
      <w:r w:rsidRPr="00C65C1B">
        <w:rPr>
          <w:rFonts w:ascii="TH SarabunPSK" w:hAnsi="TH SarabunPSK" w:cs="TH SarabunPSK"/>
          <w:sz w:val="28"/>
          <w:cs/>
        </w:rPr>
        <w:t>วิศวกร แผนกประกันคุณภาพ      บริษัท ที.บี.</w:t>
      </w:r>
      <w:proofErr w:type="spellStart"/>
      <w:r w:rsidRPr="00C65C1B">
        <w:rPr>
          <w:rFonts w:ascii="TH SarabunPSK" w:hAnsi="TH SarabunPSK" w:cs="TH SarabunPSK"/>
          <w:sz w:val="28"/>
          <w:cs/>
        </w:rPr>
        <w:t>เค</w:t>
      </w:r>
      <w:proofErr w:type="spellEnd"/>
      <w:r w:rsidRPr="00C65C1B">
        <w:rPr>
          <w:rFonts w:ascii="TH SarabunPSK" w:hAnsi="TH SarabunPSK" w:cs="TH SarabunPSK"/>
          <w:sz w:val="28"/>
          <w:cs/>
        </w:rPr>
        <w:t>.กรุงเทพฯ จำกัด</w:t>
      </w:r>
      <w:r w:rsidR="00C65C1B">
        <w:rPr>
          <w:rFonts w:ascii="TH SarabunPSK" w:hAnsi="TH SarabunPSK" w:cs="TH SarabunPSK"/>
          <w:sz w:val="28"/>
        </w:rPr>
        <w:t xml:space="preserve"> </w:t>
      </w:r>
    </w:p>
    <w:p w:rsidR="00C65C1B" w:rsidRPr="00C65C1B" w:rsidRDefault="00C65C1B" w:rsidP="00E23EFA">
      <w:pPr>
        <w:spacing w:after="0" w:line="240" w:lineRule="auto"/>
        <w:rPr>
          <w:rFonts w:ascii="TH SarabunPSK" w:hAnsi="TH SarabunPSK" w:cs="TH SarabunPSK" w:hint="cs"/>
          <w:b/>
          <w:bCs/>
          <w:sz w:val="28"/>
          <w:u w:val="single"/>
          <w:cs/>
        </w:rPr>
      </w:pPr>
      <w:r w:rsidRPr="00C65C1B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ความเชี่ยวชาญ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การพัฒนาระบบคุณภาพการบริหารจัดการ</w:t>
      </w:r>
      <w:r w:rsidR="00C65C1B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</w:rPr>
        <w:t>ISO</w:t>
      </w:r>
      <w:r w:rsidRPr="00C65C1B">
        <w:rPr>
          <w:rFonts w:ascii="TH SarabunPSK" w:hAnsi="TH SarabunPSK" w:cs="TH SarabunPSK"/>
          <w:sz w:val="28"/>
          <w:cs/>
        </w:rPr>
        <w:t>9000</w:t>
      </w:r>
      <w:r w:rsidRPr="00C65C1B">
        <w:rPr>
          <w:rFonts w:ascii="TH SarabunPSK" w:hAnsi="TH SarabunPSK" w:cs="TH SarabunPSK"/>
          <w:sz w:val="28"/>
        </w:rPr>
        <w:t>, TQA, PMQA, SEPA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การวิเคราะห์เชิงยุทธศาสตร์</w:t>
      </w:r>
      <w:r w:rsidRPr="00C65C1B">
        <w:rPr>
          <w:rFonts w:ascii="TH SarabunPSK" w:hAnsi="TH SarabunPSK" w:cs="TH SarabunPSK"/>
          <w:sz w:val="28"/>
        </w:rPr>
        <w:t xml:space="preserve">, </w:t>
      </w:r>
      <w:r w:rsidRPr="00C65C1B">
        <w:rPr>
          <w:rFonts w:ascii="TH SarabunPSK" w:hAnsi="TH SarabunPSK" w:cs="TH SarabunPSK"/>
          <w:sz w:val="28"/>
          <w:cs/>
        </w:rPr>
        <w:t>การกำหนดรูปแบบยุทธศาสตร์ กลยุทธ์ แผนงาน โครงการ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การจัดการกระบวนการ</w:t>
      </w:r>
      <w:r w:rsidR="00C65C1B">
        <w:rPr>
          <w:rFonts w:ascii="TH SarabunPSK" w:hAnsi="TH SarabunPSK" w:cs="TH SarabunPSK"/>
          <w:sz w:val="28"/>
        </w:rPr>
        <w:t>,</w:t>
      </w:r>
      <w:r w:rsidRPr="00C65C1B">
        <w:rPr>
          <w:rFonts w:ascii="TH SarabunPSK" w:hAnsi="TH SarabunPSK" w:cs="TH SarabunPSK"/>
          <w:sz w:val="28"/>
          <w:cs/>
        </w:rPr>
        <w:t>การออกแบบระบบงาน</w:t>
      </w:r>
      <w:r w:rsidRPr="00C65C1B">
        <w:rPr>
          <w:rFonts w:ascii="TH SarabunPSK" w:hAnsi="TH SarabunPSK" w:cs="TH SarabunPSK"/>
          <w:sz w:val="28"/>
        </w:rPr>
        <w:t xml:space="preserve">, </w:t>
      </w:r>
      <w:r w:rsidRPr="00C65C1B">
        <w:rPr>
          <w:rFonts w:ascii="TH SarabunPSK" w:hAnsi="TH SarabunPSK" w:cs="TH SarabunPSK"/>
          <w:sz w:val="28"/>
          <w:cs/>
        </w:rPr>
        <w:t>การจัดทำคู่มือปฏิบัติงาน</w:t>
      </w:r>
    </w:p>
    <w:p w:rsidR="00C65C1B" w:rsidRDefault="009F71AB" w:rsidP="00E23EFA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การบริหารโครงการ</w:t>
      </w:r>
      <w:r w:rsidR="00C65C1B">
        <w:rPr>
          <w:rFonts w:ascii="TH SarabunPSK" w:hAnsi="TH SarabunPSK" w:cs="TH SarabunPSK"/>
          <w:sz w:val="28"/>
        </w:rPr>
        <w:t>,</w:t>
      </w:r>
      <w:r w:rsidRPr="00C65C1B">
        <w:rPr>
          <w:rFonts w:ascii="TH SarabunPSK" w:hAnsi="TH SarabunPSK" w:cs="TH SarabunPSK"/>
          <w:sz w:val="28"/>
          <w:cs/>
        </w:rPr>
        <w:t>การกำหนดโครงการ</w:t>
      </w:r>
      <w:r w:rsidRPr="00C65C1B">
        <w:rPr>
          <w:rFonts w:ascii="TH SarabunPSK" w:hAnsi="TH SarabunPSK" w:cs="TH SarabunPSK"/>
          <w:sz w:val="28"/>
        </w:rPr>
        <w:t xml:space="preserve">, </w:t>
      </w:r>
      <w:r w:rsidRPr="00C65C1B">
        <w:rPr>
          <w:rFonts w:ascii="TH SarabunPSK" w:hAnsi="TH SarabunPSK" w:cs="TH SarabunPSK"/>
          <w:sz w:val="28"/>
          <w:cs/>
        </w:rPr>
        <w:t>การวางแผนโครงการ</w:t>
      </w:r>
      <w:r w:rsidRPr="00C65C1B">
        <w:rPr>
          <w:rFonts w:ascii="TH SarabunPSK" w:hAnsi="TH SarabunPSK" w:cs="TH SarabunPSK"/>
          <w:sz w:val="28"/>
        </w:rPr>
        <w:t xml:space="preserve">, </w:t>
      </w:r>
      <w:r w:rsidRPr="00C65C1B">
        <w:rPr>
          <w:rFonts w:ascii="TH SarabunPSK" w:hAnsi="TH SarabunPSK" w:cs="TH SarabunPSK"/>
          <w:sz w:val="28"/>
          <w:cs/>
        </w:rPr>
        <w:t>บริหารความเสี่ยง</w:t>
      </w:r>
      <w:r w:rsidRPr="00C65C1B">
        <w:rPr>
          <w:rFonts w:ascii="TH SarabunPSK" w:hAnsi="TH SarabunPSK" w:cs="TH SarabunPSK"/>
          <w:sz w:val="28"/>
        </w:rPr>
        <w:t xml:space="preserve">, </w:t>
      </w:r>
      <w:r w:rsidRPr="00C65C1B">
        <w:rPr>
          <w:rFonts w:ascii="TH SarabunPSK" w:hAnsi="TH SarabunPSK" w:cs="TH SarabunPSK"/>
          <w:sz w:val="28"/>
          <w:cs/>
        </w:rPr>
        <w:t>ติดตามและประเมินผล</w:t>
      </w:r>
    </w:p>
    <w:p w:rsidR="00C65C1B" w:rsidRPr="00C65C1B" w:rsidRDefault="00C65C1B" w:rsidP="00E23EFA">
      <w:pPr>
        <w:spacing w:after="0" w:line="240" w:lineRule="auto"/>
        <w:rPr>
          <w:rFonts w:ascii="TH SarabunPSK" w:hAnsi="TH SarabunPSK" w:cs="TH SarabunPSK" w:hint="cs"/>
          <w:b/>
          <w:bCs/>
          <w:sz w:val="28"/>
          <w:u w:val="single"/>
        </w:rPr>
      </w:pPr>
      <w:r w:rsidRPr="00C65C1B">
        <w:rPr>
          <w:rFonts w:ascii="TH SarabunPSK" w:hAnsi="TH SarabunPSK" w:cs="TH SarabunPSK"/>
          <w:b/>
          <w:bCs/>
          <w:sz w:val="28"/>
          <w:u w:val="single"/>
          <w:cs/>
        </w:rPr>
        <w:t xml:space="preserve">ที่ปรึกษาด้านระบบคุณภาพ </w:t>
      </w:r>
      <w:r w:rsidRPr="00C65C1B">
        <w:rPr>
          <w:rFonts w:ascii="TH SarabunPSK" w:hAnsi="TH SarabunPSK" w:cs="TH SarabunPSK"/>
          <w:b/>
          <w:bCs/>
          <w:sz w:val="28"/>
          <w:u w:val="single"/>
        </w:rPr>
        <w:t>ISO</w:t>
      </w:r>
      <w:r w:rsidRPr="00C65C1B">
        <w:rPr>
          <w:rFonts w:ascii="TH SarabunPSK" w:hAnsi="TH SarabunPSK" w:cs="TH SarabunPSK"/>
          <w:b/>
          <w:bCs/>
          <w:sz w:val="28"/>
          <w:u w:val="single"/>
          <w:cs/>
        </w:rPr>
        <w:t>9000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บริษัท </w:t>
      </w:r>
      <w:proofErr w:type="spellStart"/>
      <w:r w:rsidRPr="00C65C1B">
        <w:rPr>
          <w:rFonts w:ascii="TH SarabunPSK" w:hAnsi="TH SarabunPSK" w:cs="TH SarabunPSK"/>
          <w:sz w:val="28"/>
          <w:cs/>
        </w:rPr>
        <w:t>เอส</w:t>
      </w:r>
      <w:proofErr w:type="spellEnd"/>
      <w:r w:rsidRPr="00C65C1B">
        <w:rPr>
          <w:rFonts w:ascii="TH SarabunPSK" w:hAnsi="TH SarabunPSK" w:cs="TH SarabunPSK"/>
          <w:sz w:val="28"/>
          <w:cs/>
        </w:rPr>
        <w:t>.ดี.เอ.   กรุ๊ป จำกัด(อุตสาหกรรมไฟฟ้า</w:t>
      </w:r>
      <w:proofErr w:type="spellStart"/>
      <w:r w:rsidRPr="00C65C1B">
        <w:rPr>
          <w:rFonts w:ascii="TH SarabunPSK" w:hAnsi="TH SarabunPSK" w:cs="TH SarabunPSK"/>
          <w:sz w:val="28"/>
          <w:cs/>
        </w:rPr>
        <w:t>อิเล็คทรอนิกส์</w:t>
      </w:r>
      <w:proofErr w:type="spellEnd"/>
      <w:r w:rsidRPr="00C65C1B">
        <w:rPr>
          <w:rFonts w:ascii="TH SarabunPSK" w:hAnsi="TH SarabunPSK" w:cs="TH SarabunPSK"/>
          <w:sz w:val="28"/>
          <w:cs/>
        </w:rPr>
        <w:t>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บริษัท </w:t>
      </w:r>
      <w:proofErr w:type="spellStart"/>
      <w:r w:rsidRPr="00C65C1B">
        <w:rPr>
          <w:rFonts w:ascii="TH SarabunPSK" w:hAnsi="TH SarabunPSK" w:cs="TH SarabunPSK"/>
          <w:sz w:val="28"/>
          <w:cs/>
        </w:rPr>
        <w:t>สห</w:t>
      </w:r>
      <w:proofErr w:type="spellEnd"/>
      <w:r w:rsidRPr="00C65C1B">
        <w:rPr>
          <w:rFonts w:ascii="TH SarabunPSK" w:hAnsi="TH SarabunPSK" w:cs="TH SarabunPSK"/>
          <w:sz w:val="28"/>
          <w:cs/>
        </w:rPr>
        <w:t>พัฒนาอินเตอร์โฮ</w:t>
      </w:r>
      <w:proofErr w:type="spellStart"/>
      <w:r w:rsidRPr="00C65C1B">
        <w:rPr>
          <w:rFonts w:ascii="TH SarabunPSK" w:hAnsi="TH SarabunPSK" w:cs="TH SarabunPSK"/>
          <w:sz w:val="28"/>
          <w:cs/>
        </w:rPr>
        <w:t>ลดิ้ง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จำกัด(มหาชน)  (โครงการสวนอุตสาหกรรม ศรีราชา)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บริษัท ไทย</w:t>
      </w:r>
      <w:proofErr w:type="spellStart"/>
      <w:r w:rsidRPr="00C65C1B">
        <w:rPr>
          <w:rFonts w:ascii="TH SarabunPSK" w:hAnsi="TH SarabunPSK" w:cs="TH SarabunPSK"/>
          <w:sz w:val="28"/>
          <w:cs/>
        </w:rPr>
        <w:t>ปาร์คเกอร์</w:t>
      </w:r>
      <w:proofErr w:type="spellEnd"/>
      <w:r w:rsidRPr="00C65C1B">
        <w:rPr>
          <w:rFonts w:ascii="TH SarabunPSK" w:hAnsi="TH SarabunPSK" w:cs="TH SarabunPSK"/>
          <w:sz w:val="28"/>
          <w:cs/>
        </w:rPr>
        <w:t>ไร</w:t>
      </w:r>
      <w:proofErr w:type="spellStart"/>
      <w:r w:rsidRPr="00C65C1B">
        <w:rPr>
          <w:rFonts w:ascii="TH SarabunPSK" w:hAnsi="TH SarabunPSK" w:cs="TH SarabunPSK"/>
          <w:sz w:val="28"/>
          <w:cs/>
        </w:rPr>
        <w:t>ซิ่ง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จำกัด(อุตสาหกรรมชิ้นส่วนยานยนต์)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บริษัท </w:t>
      </w:r>
      <w:proofErr w:type="spellStart"/>
      <w:r w:rsidRPr="00C65C1B">
        <w:rPr>
          <w:rFonts w:ascii="TH SarabunPSK" w:hAnsi="TH SarabunPSK" w:cs="TH SarabunPSK"/>
          <w:sz w:val="28"/>
          <w:cs/>
        </w:rPr>
        <w:t>เคดีเค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ได </w:t>
      </w:r>
      <w:proofErr w:type="spellStart"/>
      <w:r w:rsidRPr="00C65C1B">
        <w:rPr>
          <w:rFonts w:ascii="TH SarabunPSK" w:hAnsi="TH SarabunPSK" w:cs="TH SarabunPSK"/>
          <w:sz w:val="28"/>
          <w:cs/>
        </w:rPr>
        <w:t>แอนด์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C65C1B">
        <w:rPr>
          <w:rFonts w:ascii="TH SarabunPSK" w:hAnsi="TH SarabunPSK" w:cs="TH SarabunPSK"/>
          <w:sz w:val="28"/>
          <w:cs/>
        </w:rPr>
        <w:t>พาร์ท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จำกัด(อุตสาหกรรมชิ้นส่วนยานยนต์)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บริษัท บางกอก โพลี</w:t>
      </w:r>
      <w:proofErr w:type="spellStart"/>
      <w:r w:rsidRPr="00C65C1B">
        <w:rPr>
          <w:rFonts w:ascii="TH SarabunPSK" w:hAnsi="TH SarabunPSK" w:cs="TH SarabunPSK"/>
          <w:sz w:val="28"/>
          <w:cs/>
        </w:rPr>
        <w:t>ชีท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จำกัด(อุตสาหกรรมชิ้นส่วนยานยนต์)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ห้างหุ้นส่วนจำกัด </w:t>
      </w:r>
      <w:proofErr w:type="spellStart"/>
      <w:r w:rsidRPr="00C65C1B">
        <w:rPr>
          <w:rFonts w:ascii="TH SarabunPSK" w:hAnsi="TH SarabunPSK" w:cs="TH SarabunPSK"/>
          <w:sz w:val="28"/>
          <w:cs/>
        </w:rPr>
        <w:t>แมส</w:t>
      </w:r>
      <w:proofErr w:type="spellEnd"/>
      <w:r w:rsidRPr="00C65C1B">
        <w:rPr>
          <w:rFonts w:ascii="TH SarabunPSK" w:hAnsi="TH SarabunPSK" w:cs="TH SarabunPSK"/>
          <w:sz w:val="28"/>
          <w:cs/>
        </w:rPr>
        <w:t>ทูล(อุตสาหกรรมชิ้นส่วนยานยนต์)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บริษัท วีร่า </w:t>
      </w:r>
      <w:proofErr w:type="spellStart"/>
      <w:r w:rsidRPr="00C65C1B">
        <w:rPr>
          <w:rFonts w:ascii="TH SarabunPSK" w:hAnsi="TH SarabunPSK" w:cs="TH SarabunPSK"/>
          <w:sz w:val="28"/>
          <w:cs/>
        </w:rPr>
        <w:t>อัล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ลาย </w:t>
      </w:r>
      <w:proofErr w:type="spellStart"/>
      <w:r w:rsidRPr="00C65C1B">
        <w:rPr>
          <w:rFonts w:ascii="TH SarabunPSK" w:hAnsi="TH SarabunPSK" w:cs="TH SarabunPSK"/>
          <w:sz w:val="28"/>
          <w:cs/>
        </w:rPr>
        <w:t>แมนูแฟค</w:t>
      </w:r>
      <w:proofErr w:type="spellEnd"/>
      <w:r w:rsidRPr="00C65C1B">
        <w:rPr>
          <w:rFonts w:ascii="TH SarabunPSK" w:hAnsi="TH SarabunPSK" w:cs="TH SarabunPSK"/>
          <w:sz w:val="28"/>
          <w:cs/>
        </w:rPr>
        <w:t>เจอ</w:t>
      </w:r>
      <w:proofErr w:type="spellStart"/>
      <w:r w:rsidRPr="00C65C1B">
        <w:rPr>
          <w:rFonts w:ascii="TH SarabunPSK" w:hAnsi="TH SarabunPSK" w:cs="TH SarabunPSK"/>
          <w:sz w:val="28"/>
          <w:cs/>
        </w:rPr>
        <w:t>ริ่ง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จำกัด(อุตสาหกรรมเคมี)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บริษัท โรงงานแม่รวย จำกัด  (โก๋แก่)  (อุตสาหกรรมอาหาร)</w:t>
      </w:r>
    </w:p>
    <w:p w:rsidR="009F71AB" w:rsidRPr="00C65C1B" w:rsidRDefault="009F71AB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65C1B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ที่ปรึกษาด้านวิศวกรรมการผลิต และ การบริหารการผลิต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บริษัท ไทย</w:t>
      </w:r>
      <w:proofErr w:type="spellStart"/>
      <w:r w:rsidRPr="00C65C1B">
        <w:rPr>
          <w:rFonts w:ascii="TH SarabunPSK" w:hAnsi="TH SarabunPSK" w:cs="TH SarabunPSK"/>
          <w:sz w:val="28"/>
          <w:cs/>
        </w:rPr>
        <w:t>ซิงอิ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อุตสาหกรรม จำกัด(อุตสาหกรรมเครื่องจักรกล)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ห้างหุ้นส่วนจำกัด   รุ่งจรัสแสงการไฟฟ้า  (อุตสาหกรรมไฟฟ้า)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lastRenderedPageBreak/>
        <w:t xml:space="preserve">บริษัท </w:t>
      </w:r>
      <w:proofErr w:type="spellStart"/>
      <w:r w:rsidRPr="00C65C1B">
        <w:rPr>
          <w:rFonts w:ascii="TH SarabunPSK" w:hAnsi="TH SarabunPSK" w:cs="TH SarabunPSK"/>
          <w:sz w:val="28"/>
          <w:cs/>
        </w:rPr>
        <w:t>วีรณา</w:t>
      </w:r>
      <w:proofErr w:type="spellEnd"/>
      <w:r w:rsidRPr="00C65C1B">
        <w:rPr>
          <w:rFonts w:ascii="TH SarabunPSK" w:hAnsi="TH SarabunPSK" w:cs="TH SarabunPSK"/>
          <w:sz w:val="28"/>
          <w:cs/>
        </w:rPr>
        <w:t>เพรส จำกัด(อุตสาหกรรมการพิมพ์)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บริษัท ไทยสตอเรจ </w:t>
      </w:r>
      <w:proofErr w:type="spellStart"/>
      <w:r w:rsidRPr="00C65C1B">
        <w:rPr>
          <w:rFonts w:ascii="TH SarabunPSK" w:hAnsi="TH SarabunPSK" w:cs="TH SarabunPSK"/>
          <w:sz w:val="28"/>
          <w:cs/>
        </w:rPr>
        <w:t>แบตเตอร์</w:t>
      </w:r>
      <w:proofErr w:type="spellEnd"/>
      <w:r w:rsidRPr="00C65C1B">
        <w:rPr>
          <w:rFonts w:ascii="TH SarabunPSK" w:hAnsi="TH SarabunPSK" w:cs="TH SarabunPSK"/>
          <w:sz w:val="28"/>
          <w:cs/>
        </w:rPr>
        <w:t>รี จำกัด(มหาชน) (อุตสาหกรรมไฟฟ้า)</w:t>
      </w:r>
    </w:p>
    <w:p w:rsidR="009F71AB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บริษัท ปตท.จำกัด (มหาชน)   (ฝ่ายน้ำมันหล่อลื่น)  (อุตสาหกรรมปิโตรเลียม)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65C1B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 และ วิทยากรด้านการจัดการกระบวนการและการจัดทำคู่มือปฏิบัติงาน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สำนักงานคณะกรรมการข้าราชการกรุงเทพมหานคร(กรุงเทพมหานคร)</w:t>
      </w:r>
      <w:r w:rsidR="00C65C1B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>สำนักอนามัย กรุงเทพมหานคร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สำนักพยาบาลและการประกอบโรคศิลปะ(กรมสนับสนุนบริการสุขภาพ)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สำนักงานตำรวจสันติบาล(สำนักงานตำรวจแห่งชาติ)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สำนักงานปลัดกระทรวงพัฒนาสังคมและความมั่นคงของมนุษย์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คณะแพทย์ศาสตร์มหาวิทยาลัยธรรมศาสตร์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สถาบันบัณฑิต</w:t>
      </w:r>
      <w:proofErr w:type="spellStart"/>
      <w:r w:rsidRPr="00C65C1B">
        <w:rPr>
          <w:rFonts w:ascii="TH SarabunPSK" w:hAnsi="TH SarabunPSK" w:cs="TH SarabunPSK"/>
          <w:sz w:val="28"/>
          <w:cs/>
        </w:rPr>
        <w:t>พัฒ</w:t>
      </w:r>
      <w:proofErr w:type="spellEnd"/>
      <w:r w:rsidRPr="00C65C1B">
        <w:rPr>
          <w:rFonts w:ascii="TH SarabunPSK" w:hAnsi="TH SarabunPSK" w:cs="TH SarabunPSK"/>
          <w:sz w:val="28"/>
          <w:cs/>
        </w:rPr>
        <w:t>นบริหารศาสตร์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กรมส่งเสริมการค้าระหว่างประเทศ(กระทรวงพาณิชย์)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สำนักนโยบายและแผนการขนส่งและจราจร(กระทรวงคมนาคม)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สำนักโรคติดต่อทั่วไป(กรมควบคุมโรค)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สำนักโรคติดต่ออุบัติใหม่(กรมควบคุมโรค)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กองทัพเรือ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กรมแพทย์ทหารบก กองทัพบก</w:t>
      </w:r>
    </w:p>
    <w:p w:rsidR="00CC5D91" w:rsidRPr="00E23EFA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 และ วิทยากรด้านการพัฒนาคุณภาพการบริหารจัดการภาครัฐ (</w:t>
      </w:r>
      <w:r w:rsidRPr="00E23EFA">
        <w:rPr>
          <w:rFonts w:ascii="TH SarabunPSK" w:hAnsi="TH SarabunPSK" w:cs="TH SarabunPSK"/>
          <w:b/>
          <w:bCs/>
          <w:sz w:val="28"/>
          <w:u w:val="single"/>
        </w:rPr>
        <w:t>PMQA)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กระทรวงสาธารณสุข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วิทยาลัยพยาบาลบรมราชชนนีกรุงเทพ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C65C1B">
        <w:rPr>
          <w:rFonts w:ascii="TH SarabunPSK" w:hAnsi="TH SarabunPSK" w:cs="TH SarabunPSK"/>
          <w:sz w:val="28"/>
          <w:cs/>
        </w:rPr>
        <w:t>วิทยาลัยพ</w:t>
      </w:r>
      <w:proofErr w:type="spellEnd"/>
      <w:r w:rsidRPr="00C65C1B">
        <w:rPr>
          <w:rFonts w:ascii="TH SarabunPSK" w:hAnsi="TH SarabunPSK" w:cs="TH SarabunPSK"/>
          <w:sz w:val="28"/>
          <w:cs/>
        </w:rPr>
        <w:t>ยาบายบรมราชชนนีสุรินทร์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กรมควบคุมโรค (รางวัลรายหมวด 1,2,3,4,6)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สำนักโรคติดต่อทั่วไป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สำนักโรคเอดส์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สำนักโรคจากการประกอบอาชีพและสิ่งแวดล้อม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สำนักงานคณะกรรมการควบคุมเครื่องดื่มแอลกอฮอล์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สำนักควบคุมการบริโภคยาสูบ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กรมสุขภาพจิต (รางวัลรายหมวด 3)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กรมวิทยาศาสตร์การแพทย์ (รางวัลรายหมวด 1,6)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กรมสนับสนุนบริการสุขภาพ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กรมการแพทย์แผนไทยและการแพทย์ทางเลือก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กระทรวงพาณิชย์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สำนักงานปลัดกระทรวงพาณิชย์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สำนักงานนโยบายและยุทธศาสตร์การค้า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กรมเจรจาการค้าระหว่างประเทศ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กรมทรัพย์สินทางปัญญา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กระทรวงยุติธรรม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กระทรวงการพัฒนาสังคม และความมั่นคงของมนุษย์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สำนักงานปลัดกระทรวงเกษตรและสหกรณ์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กรมทางหลวง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lastRenderedPageBreak/>
        <w:t>กระทรวงทรัพยากรธรรมชาติและสิ่งแวดล้อม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กระทรวงกลาโหม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กองบัญชาการกองทัพไทย(รางวัลรายหมวด 1)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กองทัพอากาศ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กองทัพเรือ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กระทรวงมหาดไทย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กรมส่งเสริมการปกครองท้องถิ่น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กรมการปกครอง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กระทรวงพลังงาน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กระทรวงวิทยาศาสตร์และเทคโนโลยี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สำนักงานปลัดกระทรวงวิทยาศาสตร์และเทคโนโลยี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สำนักงานปรมาณูเพื่อสันติ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สถาบันวิจัยแสง</w:t>
      </w:r>
      <w:proofErr w:type="spellStart"/>
      <w:r w:rsidRPr="00C65C1B">
        <w:rPr>
          <w:rFonts w:ascii="TH SarabunPSK" w:hAnsi="TH SarabunPSK" w:cs="TH SarabunPSK"/>
          <w:sz w:val="28"/>
          <w:cs/>
        </w:rPr>
        <w:t>ซินโครต</w:t>
      </w:r>
      <w:proofErr w:type="spellEnd"/>
      <w:r w:rsidRPr="00C65C1B">
        <w:rPr>
          <w:rFonts w:ascii="TH SarabunPSK" w:hAnsi="TH SarabunPSK" w:cs="TH SarabunPSK"/>
          <w:sz w:val="28"/>
          <w:cs/>
        </w:rPr>
        <w:t>รอน(องค์การมหาชน)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กระทรวงการคลัง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สำนักนายกรัฐมนตรี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กระทรวงศึกษาธิการ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กระทรวงอุตสาหกรรม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กระทรวงแรงงาน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กระทรวงวัฒนธรรม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ศูนย์อำนวยการบริหารจังหวัดชายแดนภาคใต้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สำนักงานรับรองมาตรฐานและประเมินคุณภาพการศึกษา(องค์การมหาชน)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หน่วยงานด้านนิติบัญญัติ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สำนักงานเลขาธิการสภาผู้แทนราษฎร</w:t>
      </w:r>
    </w:p>
    <w:p w:rsidR="00CC5D91" w:rsidRPr="00E23EFA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 และ วิทยากรด้านระบบประเมินคุณภาพรัฐวิสาหกิจ(</w:t>
      </w:r>
      <w:r w:rsidRPr="00E23EFA">
        <w:rPr>
          <w:rFonts w:ascii="TH SarabunPSK" w:hAnsi="TH SarabunPSK" w:cs="TH SarabunPSK"/>
          <w:b/>
          <w:bCs/>
          <w:sz w:val="28"/>
          <w:u w:val="single"/>
        </w:rPr>
        <w:t>SEPA)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การรถไฟฟ้าขนส่งมวลชนแห่งประเทศไทย(</w:t>
      </w:r>
      <w:proofErr w:type="spellStart"/>
      <w:r w:rsidRPr="00C65C1B">
        <w:rPr>
          <w:rFonts w:ascii="TH SarabunPSK" w:hAnsi="TH SarabunPSK" w:cs="TH SarabunPSK"/>
          <w:sz w:val="28"/>
          <w:cs/>
        </w:rPr>
        <w:t>รฟ</w:t>
      </w:r>
      <w:proofErr w:type="spellEnd"/>
      <w:r w:rsidRPr="00C65C1B">
        <w:rPr>
          <w:rFonts w:ascii="TH SarabunPSK" w:hAnsi="TH SarabunPSK" w:cs="TH SarabunPSK"/>
          <w:sz w:val="28"/>
          <w:cs/>
        </w:rPr>
        <w:t>ม.)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การไฟฟ้าฝ่ายผลิตแห่งประเทศไทย(</w:t>
      </w:r>
      <w:proofErr w:type="spellStart"/>
      <w:r w:rsidRPr="00C65C1B">
        <w:rPr>
          <w:rFonts w:ascii="TH SarabunPSK" w:hAnsi="TH SarabunPSK" w:cs="TH SarabunPSK"/>
          <w:sz w:val="28"/>
          <w:cs/>
        </w:rPr>
        <w:t>กฟผ</w:t>
      </w:r>
      <w:proofErr w:type="spellEnd"/>
      <w:r w:rsidRPr="00C65C1B">
        <w:rPr>
          <w:rFonts w:ascii="TH SarabunPSK" w:hAnsi="TH SarabunPSK" w:cs="TH SarabunPSK"/>
          <w:sz w:val="28"/>
          <w:cs/>
        </w:rPr>
        <w:t>.)</w:t>
      </w:r>
    </w:p>
    <w:p w:rsidR="00CC5D91" w:rsidRPr="00E23EFA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 และวิทยากรด้านการวางแผนยุทธศาสตร์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กรมป่าไม้ (แผนปฏิรูปองค์การ)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สำนักอนามัยกรุงเทพมหานคร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ศูนย์เยาวชนไทย-ญี่ปุ่น(กรุงเทพมหานคร)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สำนักช่างสิบหมู่ กรมศิลปากร(กระทรวงวัฒนธรรม)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กรมควบคุมโรค(แผนยุทธศาสตร์เวชศาสตร์การเดินทางและท่องเที่ยว)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กรมพัฒนาธุรกิจการค้า(กระทรวงพาณิชย์)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สถาบันบัณฑิต</w:t>
      </w:r>
      <w:proofErr w:type="spellStart"/>
      <w:r w:rsidRPr="00C65C1B">
        <w:rPr>
          <w:rFonts w:ascii="TH SarabunPSK" w:hAnsi="TH SarabunPSK" w:cs="TH SarabunPSK"/>
          <w:sz w:val="28"/>
          <w:cs/>
        </w:rPr>
        <w:t>พัฒน</w:t>
      </w:r>
      <w:proofErr w:type="spellEnd"/>
      <w:r w:rsidRPr="00C65C1B">
        <w:rPr>
          <w:rFonts w:ascii="TH SarabunPSK" w:hAnsi="TH SarabunPSK" w:cs="TH SarabunPSK"/>
          <w:sz w:val="28"/>
          <w:cs/>
        </w:rPr>
        <w:t>ศิลป์(กระทรวงวัฒนธรรม)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วิทยาลัยช่างศิลป์ กรุงเทพฯ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วิทยาลัยช่างศิลป์นครศรีธรรมราช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วิทยาลัยช่างศิลป์สุพรรณบุรี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สถาบันพัฒนาบุคลากรในกระบวนการยุติธรรมเด็กและเยาวชน(กระทรวงยุติธรรม)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lastRenderedPageBreak/>
        <w:t>กรมกิจการเด็กและเยาวชน (แผนแม่บทด้านทรัพยากรบุคคล)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วิทยาลัยพยาบาลบรมราชชนนีกรุงเทพ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วิทยาลัยพยาบาลบรมราชชนนีสุรินทร์(แผนยุทธศาสตร์ด้านทรัพยากรบุคคล)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กลุ่มพัฒนาระบบบริหาร สำนักงานปลัดกระทรวงสาธารณสุข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กรมเจรจาการค้าระหว่างประเทศ(กระทรวงพาณิชย์)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กรมกิจการผู้สูงอายุ (แผนปฏิรูปองค์การ)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กรมพินิจและคุ้มครองเด็กและเยาวชน (แผนปฏิรูปองค์การ)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กรมทรัพยากรน้ำ (แผนปฏิรูปองค์การ)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กรมอุตุนิยมวิทยากร (แผนปฏิรูปองค์การ)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กรมการค้าต่างประเทศ (แผนปฏิรูปองค์การ)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สำนักงานเลขาธิการสภาการศึกษา (แผนปฏิรูปองค์การ)</w:t>
      </w:r>
    </w:p>
    <w:p w:rsidR="00CC5D91" w:rsidRPr="00E23EFA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 และวิทยากรด้านการจัดการความเสี่ยง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สำนักงานปรมาณูเพื่อสันติ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กองอำนวยการรักษาความมั่นคงภายในราชอาณาจักร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ศูนย์วิทยาศาสตร์การแพทย์ที่ 12/1 จ.ตรัง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วิทยาลัยพยาบาลบรมราชชนนี สุราษฎร์ธานี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สถาบันวิจัยวิทยาศาสตร์สาธารณสุข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วิทยาลัยพยาบาลพระปกเกล้า จันทบุรี</w:t>
      </w:r>
    </w:p>
    <w:p w:rsidR="00CC5D91" w:rsidRPr="00E23EFA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 xml:space="preserve">อาจารย์พิเศษหลักสูตร </w:t>
      </w:r>
      <w:r w:rsidRPr="00E23EFA">
        <w:rPr>
          <w:rFonts w:ascii="TH SarabunPSK" w:hAnsi="TH SarabunPSK" w:cs="TH SarabunPSK"/>
          <w:b/>
          <w:bCs/>
          <w:sz w:val="28"/>
          <w:u w:val="single"/>
        </w:rPr>
        <w:t xml:space="preserve">Mini MBA /MBA </w:t>
      </w: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และรัฐ</w:t>
      </w:r>
      <w:proofErr w:type="spellStart"/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ประศาสน</w:t>
      </w:r>
      <w:proofErr w:type="spellEnd"/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ศาสตร์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สถาบันบัณฑิต</w:t>
      </w:r>
      <w:proofErr w:type="spellStart"/>
      <w:r w:rsidRPr="00C65C1B">
        <w:rPr>
          <w:rFonts w:ascii="TH SarabunPSK" w:hAnsi="TH SarabunPSK" w:cs="TH SarabunPSK"/>
          <w:sz w:val="28"/>
          <w:cs/>
        </w:rPr>
        <w:t>พัฒ</w:t>
      </w:r>
      <w:proofErr w:type="spellEnd"/>
      <w:r w:rsidRPr="00C65C1B">
        <w:rPr>
          <w:rFonts w:ascii="TH SarabunPSK" w:hAnsi="TH SarabunPSK" w:cs="TH SarabunPSK"/>
          <w:sz w:val="28"/>
          <w:cs/>
        </w:rPr>
        <w:t>นบริหารศาสตร์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มหาวิทยาลัยธุรกิจบัณฑิต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การบริหารจัดการภาครัฐแนวใหม่ และการบริหารคุณภาพ</w:t>
      </w:r>
    </w:p>
    <w:p w:rsidR="00CC5D91" w:rsidRPr="00E23EFA" w:rsidRDefault="00CC5D91" w:rsidP="00E23EF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E23EFA">
        <w:rPr>
          <w:rFonts w:ascii="TH SarabunPSK" w:hAnsi="TH SarabunPSK" w:cs="TH SarabunPSK"/>
          <w:b/>
          <w:bCs/>
          <w:sz w:val="28"/>
          <w:u w:val="single"/>
          <w:cs/>
        </w:rPr>
        <w:t>ที่ปรึกษาและวิทยากรด้านการบริหารจัดการอื่นๆ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สถาบันบัณฑิต</w:t>
      </w:r>
      <w:proofErr w:type="spellStart"/>
      <w:r w:rsidRPr="00C65C1B">
        <w:rPr>
          <w:rFonts w:ascii="TH SarabunPSK" w:hAnsi="TH SarabunPSK" w:cs="TH SarabunPSK"/>
          <w:sz w:val="28"/>
          <w:cs/>
        </w:rPr>
        <w:t>พัฒ</w:t>
      </w:r>
      <w:proofErr w:type="spellEnd"/>
      <w:r w:rsidRPr="00C65C1B">
        <w:rPr>
          <w:rFonts w:ascii="TH SarabunPSK" w:hAnsi="TH SarabunPSK" w:cs="TH SarabunPSK"/>
          <w:sz w:val="28"/>
          <w:cs/>
        </w:rPr>
        <w:t>นบริหารศาสตร์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 xml:space="preserve">สำนักงาน </w:t>
      </w:r>
      <w:proofErr w:type="spellStart"/>
      <w:r w:rsidRPr="00C65C1B">
        <w:rPr>
          <w:rFonts w:ascii="TH SarabunPSK" w:hAnsi="TH SarabunPSK" w:cs="TH SarabunPSK"/>
          <w:sz w:val="28"/>
          <w:cs/>
        </w:rPr>
        <w:t>กพร</w:t>
      </w:r>
      <w:proofErr w:type="spellEnd"/>
      <w:r w:rsidRPr="00C65C1B">
        <w:rPr>
          <w:rFonts w:ascii="TH SarabunPSK" w:hAnsi="TH SarabunPSK" w:cs="TH SarabunPSK"/>
          <w:sz w:val="28"/>
          <w:cs/>
        </w:rPr>
        <w:t>.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ศูนย์พัฒนากลยุทธ์ทางธุรกิจ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สำนักงานส่งเสริมอุตสาหกรรมซอฟต์แวร์แห่งชาติ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ที่ปรึกษากรรมการผู้จัดการ</w:t>
      </w:r>
      <w:r w:rsidR="00E23EFA">
        <w:rPr>
          <w:rFonts w:ascii="TH SarabunPSK" w:hAnsi="TH SarabunPSK" w:cs="TH SarabunPSK"/>
          <w:sz w:val="28"/>
        </w:rPr>
        <w:t xml:space="preserve"> </w:t>
      </w:r>
      <w:r w:rsidRPr="00C65C1B">
        <w:rPr>
          <w:rFonts w:ascii="TH SarabunPSK" w:hAnsi="TH SarabunPSK" w:cs="TH SarabunPSK"/>
          <w:sz w:val="28"/>
          <w:cs/>
        </w:rPr>
        <w:t>บ.โรงงานแม่รวย จำกัด(โก๋แก่)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สำนักงานส่งเสริมการจัดประชุมและนิทรรศการ (องค์การมหาชน)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กรมพัฒนาธุรกิจการค้า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การไฟฟ้าส่วนภูมิภาค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สำนักราชเลขาธิการ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บ.</w:t>
      </w:r>
      <w:proofErr w:type="spellStart"/>
      <w:r w:rsidRPr="00C65C1B">
        <w:rPr>
          <w:rFonts w:ascii="TH SarabunPSK" w:hAnsi="TH SarabunPSK" w:cs="TH SarabunPSK"/>
          <w:sz w:val="28"/>
          <w:cs/>
        </w:rPr>
        <w:t>เอ็นยิเนียริ่งพลัส</w:t>
      </w:r>
      <w:proofErr w:type="spellEnd"/>
      <w:r w:rsidRPr="00C65C1B">
        <w:rPr>
          <w:rFonts w:ascii="TH SarabunPSK" w:hAnsi="TH SarabunPSK" w:cs="TH SarabunPSK"/>
          <w:sz w:val="28"/>
          <w:cs/>
        </w:rPr>
        <w:t xml:space="preserve"> จำกัด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การรถไฟฟ้าขนส่งมวลชนแห่งประเทศไทย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กรมอนามัย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กรมอุทยานแห่งชาติ สัตว์ป่า และพันธุ์พืช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กรมพินิจและคุ้มครองเด็กและเยาวชน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สำนักนโยบายและแผนการขนส่งและจราจร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กรมวิทยาศาสตร์การแพทย์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lastRenderedPageBreak/>
        <w:t>องค์การบริหารส่วนตำบลศรีสุข จ.สุรินทร์</w:t>
      </w:r>
    </w:p>
    <w:p w:rsidR="00CA7A33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กองอำนวยการรักษาความมั่นคงภายในราชอาณาจักร</w:t>
      </w:r>
      <w:r w:rsidR="00CA7A33">
        <w:rPr>
          <w:rFonts w:ascii="TH SarabunPSK" w:hAnsi="TH SarabunPSK" w:cs="TH SarabunPSK"/>
          <w:sz w:val="28"/>
        </w:rPr>
        <w:t xml:space="preserve"> 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C65C1B">
        <w:rPr>
          <w:rFonts w:ascii="TH SarabunPSK" w:hAnsi="TH SarabunPSK" w:cs="TH SarabunPSK"/>
          <w:sz w:val="28"/>
        </w:rPr>
        <w:t>Veritrans</w:t>
      </w:r>
      <w:proofErr w:type="spellEnd"/>
      <w:r w:rsidRPr="00C65C1B">
        <w:rPr>
          <w:rFonts w:ascii="TH SarabunPSK" w:hAnsi="TH SarabunPSK" w:cs="TH SarabunPSK"/>
          <w:sz w:val="28"/>
        </w:rPr>
        <w:t xml:space="preserve"> international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กรมส่งเสริมสหกรณ์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โรงพยาบาล</w:t>
      </w:r>
      <w:proofErr w:type="spellStart"/>
      <w:r w:rsidRPr="00C65C1B">
        <w:rPr>
          <w:rFonts w:ascii="TH SarabunPSK" w:hAnsi="TH SarabunPSK" w:cs="TH SarabunPSK"/>
          <w:sz w:val="28"/>
          <w:cs/>
        </w:rPr>
        <w:t>เกาะสมุย</w:t>
      </w:r>
      <w:proofErr w:type="spellEnd"/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C65C1B">
        <w:rPr>
          <w:rFonts w:ascii="TH SarabunPSK" w:hAnsi="TH SarabunPSK" w:cs="TH SarabunPSK"/>
          <w:sz w:val="28"/>
        </w:rPr>
        <w:t>Matchpoint</w:t>
      </w:r>
      <w:proofErr w:type="spellEnd"/>
      <w:r w:rsidRPr="00C65C1B">
        <w:rPr>
          <w:rFonts w:ascii="TH SarabunPSK" w:hAnsi="TH SarabunPSK" w:cs="TH SarabunPSK"/>
          <w:sz w:val="28"/>
        </w:rPr>
        <w:t xml:space="preserve"> Organizer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</w:rPr>
        <w:t>SVOA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ศูนย์อำนวยการบริหารจังหวัดชายแดนใต้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สถาบันพระปกเล้า</w:t>
      </w:r>
    </w:p>
    <w:p w:rsidR="00CC5D91" w:rsidRPr="00C65C1B" w:rsidRDefault="00CC5D91" w:rsidP="00E23EFA">
      <w:pPr>
        <w:spacing w:after="0" w:line="240" w:lineRule="auto"/>
        <w:rPr>
          <w:rFonts w:ascii="TH SarabunPSK" w:hAnsi="TH SarabunPSK" w:cs="TH SarabunPSK"/>
          <w:sz w:val="28"/>
        </w:rPr>
      </w:pPr>
      <w:r w:rsidRPr="00C65C1B">
        <w:rPr>
          <w:rFonts w:ascii="TH SarabunPSK" w:hAnsi="TH SarabunPSK" w:cs="TH SarabunPSK"/>
          <w:sz w:val="28"/>
          <w:cs/>
        </w:rPr>
        <w:t>สถาบันส่งเสริมการบริหารกิจการบ้านเมืองที่ดี (</w:t>
      </w:r>
      <w:r w:rsidRPr="00C65C1B">
        <w:rPr>
          <w:rFonts w:ascii="TH SarabunPSK" w:hAnsi="TH SarabunPSK" w:cs="TH SarabunPSK"/>
          <w:sz w:val="28"/>
        </w:rPr>
        <w:t>IGP)</w:t>
      </w:r>
    </w:p>
    <w:sectPr w:rsidR="00CC5D91" w:rsidRPr="00C65C1B" w:rsidSect="002B7EB5">
      <w:pgSz w:w="11906" w:h="16838"/>
      <w:pgMar w:top="1134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AB"/>
    <w:rsid w:val="002B7EB5"/>
    <w:rsid w:val="008758B9"/>
    <w:rsid w:val="009F71AB"/>
    <w:rsid w:val="00A61060"/>
    <w:rsid w:val="00B465C7"/>
    <w:rsid w:val="00C65C1B"/>
    <w:rsid w:val="00CA7A33"/>
    <w:rsid w:val="00CC5D91"/>
    <w:rsid w:val="00E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B9"/>
  </w:style>
  <w:style w:type="paragraph" w:styleId="1">
    <w:name w:val="heading 1"/>
    <w:basedOn w:val="a"/>
    <w:link w:val="10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758B9"/>
    <w:rPr>
      <w:b/>
      <w:bCs/>
    </w:rPr>
  </w:style>
  <w:style w:type="paragraph" w:styleId="a4">
    <w:name w:val="Normal (Web)"/>
    <w:basedOn w:val="a"/>
    <w:uiPriority w:val="99"/>
    <w:semiHidden/>
    <w:unhideWhenUsed/>
    <w:rsid w:val="009F71A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bodyemph">
    <w:name w:val="textbodyemph"/>
    <w:basedOn w:val="a0"/>
    <w:rsid w:val="009F71AB"/>
  </w:style>
  <w:style w:type="paragraph" w:styleId="a5">
    <w:name w:val="Balloon Text"/>
    <w:basedOn w:val="a"/>
    <w:link w:val="a6"/>
    <w:uiPriority w:val="99"/>
    <w:semiHidden/>
    <w:unhideWhenUsed/>
    <w:rsid w:val="00C65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5C1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C65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B9"/>
  </w:style>
  <w:style w:type="paragraph" w:styleId="1">
    <w:name w:val="heading 1"/>
    <w:basedOn w:val="a"/>
    <w:link w:val="10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758B9"/>
    <w:rPr>
      <w:b/>
      <w:bCs/>
    </w:rPr>
  </w:style>
  <w:style w:type="paragraph" w:styleId="a4">
    <w:name w:val="Normal (Web)"/>
    <w:basedOn w:val="a"/>
    <w:uiPriority w:val="99"/>
    <w:semiHidden/>
    <w:unhideWhenUsed/>
    <w:rsid w:val="009F71A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bodyemph">
    <w:name w:val="textbodyemph"/>
    <w:basedOn w:val="a0"/>
    <w:rsid w:val="009F71AB"/>
  </w:style>
  <w:style w:type="paragraph" w:styleId="a5">
    <w:name w:val="Balloon Text"/>
    <w:basedOn w:val="a"/>
    <w:link w:val="a6"/>
    <w:uiPriority w:val="99"/>
    <w:semiHidden/>
    <w:unhideWhenUsed/>
    <w:rsid w:val="00C65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5C1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C6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ittinat.panomr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ttinat7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6817-EBE1-42FB-8893-FB193EB5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user2557</cp:lastModifiedBy>
  <cp:revision>3</cp:revision>
  <cp:lastPrinted>2018-08-01T08:09:00Z</cp:lastPrinted>
  <dcterms:created xsi:type="dcterms:W3CDTF">2018-08-01T07:16:00Z</dcterms:created>
  <dcterms:modified xsi:type="dcterms:W3CDTF">2018-08-01T08:23:00Z</dcterms:modified>
</cp:coreProperties>
</file>