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5C2" w:rsidRPr="00A2382B" w:rsidRDefault="001D05C2" w:rsidP="001D05C2">
      <w:pPr>
        <w:pBdr>
          <w:top w:val="single" w:sz="6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</w:p>
    <w:tbl>
      <w:tblPr>
        <w:tblW w:w="5000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6"/>
        <w:gridCol w:w="66"/>
        <w:gridCol w:w="735"/>
        <w:gridCol w:w="252"/>
        <w:gridCol w:w="2380"/>
        <w:gridCol w:w="18"/>
        <w:gridCol w:w="2256"/>
        <w:gridCol w:w="141"/>
        <w:gridCol w:w="2366"/>
      </w:tblGrid>
      <w:tr w:rsidR="001D05C2" w:rsidRPr="00A2382B" w:rsidTr="00A912E6">
        <w:trPr>
          <w:tblHeader/>
        </w:trPr>
        <w:tc>
          <w:tcPr>
            <w:tcW w:w="9056" w:type="dxa"/>
            <w:gridSpan w:val="9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1D05C2" w:rsidRPr="00A2382B" w:rsidRDefault="001D05C2" w:rsidP="00A912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212529"/>
                <w:sz w:val="28"/>
                <w:u w:val="single"/>
              </w:rPr>
            </w:pPr>
            <w:r w:rsidRPr="00A2382B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u w:val="single"/>
                <w:cs/>
              </w:rPr>
              <w:t xml:space="preserve">หมวด </w:t>
            </w:r>
            <w:r w:rsidRPr="00A2382B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u w:val="single"/>
              </w:rPr>
              <w:t xml:space="preserve">4 </w:t>
            </w:r>
            <w:r w:rsidRPr="00A2382B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u w:val="single"/>
                <w:cs/>
              </w:rPr>
              <w:t>การวัด การวิเคราะห์ และการจัดการความรู้</w:t>
            </w:r>
          </w:p>
        </w:tc>
      </w:tr>
      <w:tr w:rsidR="001D05C2" w:rsidRPr="00A2382B" w:rsidTr="00A912E6">
        <w:trPr>
          <w:tblHeader/>
        </w:trPr>
        <w:tc>
          <w:tcPr>
            <w:tcW w:w="9056" w:type="dxa"/>
            <w:gridSpan w:val="9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1D05C2" w:rsidRPr="00A2382B" w:rsidRDefault="001D05C2" w:rsidP="00A912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b/>
                <w:bCs/>
                <w:color w:val="212529"/>
                <w:sz w:val="28"/>
                <w:cs/>
              </w:rPr>
              <w:t xml:space="preserve">ระดับการพัฒนาองค์การสู่การเป็นระบบราชการ </w:t>
            </w:r>
            <w:r w:rsidRPr="00A2382B">
              <w:rPr>
                <w:rFonts w:ascii="TH SarabunPSK" w:eastAsia="Times New Roman" w:hAnsi="TH SarabunPSK" w:cs="TH SarabunPSK"/>
                <w:b/>
                <w:bCs/>
                <w:color w:val="212529"/>
                <w:sz w:val="28"/>
              </w:rPr>
              <w:t>4.0</w:t>
            </w:r>
          </w:p>
        </w:tc>
      </w:tr>
      <w:tr w:rsidR="001D05C2" w:rsidRPr="00A2382B" w:rsidTr="00A912E6">
        <w:trPr>
          <w:tblHeader/>
        </w:trPr>
        <w:tc>
          <w:tcPr>
            <w:tcW w:w="800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1D05C2" w:rsidRPr="00A2382B" w:rsidRDefault="001D05C2" w:rsidP="00A912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b/>
                <w:bCs/>
                <w:color w:val="212529"/>
                <w:sz w:val="28"/>
                <w:cs/>
              </w:rPr>
              <w:t>ยังไม่ได้ดำเนินการ</w:t>
            </w:r>
          </w:p>
        </w:tc>
        <w:tc>
          <w:tcPr>
            <w:tcW w:w="805" w:type="dxa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1D05C2" w:rsidRPr="00A2382B" w:rsidRDefault="001D05C2" w:rsidP="00A912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b/>
                <w:bCs/>
                <w:color w:val="212529"/>
                <w:sz w:val="28"/>
                <w:cs/>
              </w:rPr>
              <w:t>อยู่ระหว่างเริ่มดำเนินการ</w:t>
            </w:r>
          </w:p>
        </w:tc>
        <w:tc>
          <w:tcPr>
            <w:tcW w:w="2663" w:type="dxa"/>
            <w:gridSpan w:val="3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1D05C2" w:rsidRPr="00A2382B" w:rsidRDefault="001D05C2" w:rsidP="00A912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b/>
                <w:bCs/>
                <w:color w:val="212529"/>
                <w:sz w:val="28"/>
              </w:rPr>
              <w:t>Basic</w:t>
            </w: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1D05C2" w:rsidRPr="00A2382B" w:rsidRDefault="001D05C2" w:rsidP="00A912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b/>
                <w:bCs/>
                <w:color w:val="212529"/>
                <w:sz w:val="28"/>
              </w:rPr>
              <w:t>Advance</w:t>
            </w:r>
          </w:p>
        </w:tc>
        <w:tc>
          <w:tcPr>
            <w:tcW w:w="2520" w:type="dxa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1D05C2" w:rsidRPr="00A2382B" w:rsidRDefault="001D05C2" w:rsidP="00A912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b/>
                <w:bCs/>
                <w:color w:val="212529"/>
                <w:sz w:val="28"/>
              </w:rPr>
              <w:t>Significance</w:t>
            </w:r>
          </w:p>
        </w:tc>
      </w:tr>
      <w:tr w:rsidR="001D05C2" w:rsidRPr="00A2382B" w:rsidTr="00A912E6">
        <w:tc>
          <w:tcPr>
            <w:tcW w:w="9056" w:type="dxa"/>
            <w:gridSpan w:val="9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t xml:space="preserve">4.1 </w: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การกำหนดตัววัดและการเปิดเผยข้อมูลต่อสาธารณะ</w: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br/>
              <w:t xml:space="preserve">4.1.1 </w: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การกำหนดตัววัดและสารสนเทศที่สำคัญ</w:t>
            </w:r>
          </w:p>
        </w:tc>
      </w:tr>
      <w:tr w:rsidR="001D05C2" w:rsidRPr="00A2382B" w:rsidTr="00A912E6">
        <w:tc>
          <w:tcPr>
            <w:tcW w:w="8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74" type="#_x0000_t75" style="width:20.25pt;height:18pt" o:ole="">
                  <v:imagedata r:id="rId4" o:title=""/>
                </v:shape>
                <w:control r:id="rId5" w:name="DefaultOcxName73" w:shapeid="_x0000_i1174"/>
              </w:object>
            </w:r>
          </w:p>
        </w:tc>
        <w:tc>
          <w:tcPr>
            <w:tcW w:w="805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73" type="#_x0000_t75" style="width:20.25pt;height:18pt" o:ole="">
                  <v:imagedata r:id="rId6" o:title=""/>
                </v:shape>
                <w:control r:id="rId7" w:name="DefaultOcxName115" w:shapeid="_x0000_i1173"/>
              </w:object>
            </w:r>
          </w:p>
        </w:tc>
        <w:tc>
          <w:tcPr>
            <w:tcW w:w="2663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หน่วยงานมีการดำเนินการ ดังนี้</w:t>
            </w:r>
          </w:p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72" type="#_x0000_t75" style="width:20.25pt;height:18pt" o:ole="">
                  <v:imagedata r:id="rId8" o:title=""/>
                </v:shape>
                <w:control r:id="rId9" w:name="DefaultOcxName214" w:shapeid="_x0000_i1172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มีการกำหนดตัวชี้วัดที่สำคัญ เช่น ตัวชี้วัดวิสัยทัศน์ ตัวชี้วัดยุทธศาสตร์ ตัวชี้วัดแผนปฏิบัติการ เป็นต้น</w:t>
            </w:r>
          </w:p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71" type="#_x0000_t75" style="width:20.25pt;height:18pt" o:ole="">
                  <v:imagedata r:id="rId8" o:title=""/>
                </v:shape>
                <w:control r:id="rId10" w:name="DefaultOcxName315" w:shapeid="_x0000_i1171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มีการกำหนดสารสนเทศที่สำคัญเพื่อ</w:t>
            </w:r>
          </w:p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70" type="#_x0000_t75" style="width:20.25pt;height:18pt" o:ole="">
                  <v:imagedata r:id="rId8" o:title=""/>
                </v:shape>
                <w:control r:id="rId11" w:name="DefaultOcxName410" w:shapeid="_x0000_i1170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ประกอบการตัดสินใจของผู้บริหาร</w:t>
            </w:r>
          </w:p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69" type="#_x0000_t75" style="width:20.25pt;height:18pt" o:ole="">
                  <v:imagedata r:id="rId8" o:title=""/>
                </v:shape>
                <w:control r:id="rId12" w:name="DefaultOcxName510" w:shapeid="_x0000_i1169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การปฏิบัติงานของเจ้าหน้าที่</w:t>
            </w:r>
          </w:p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68" type="#_x0000_t75" style="width:20.25pt;height:18pt" o:ole="">
                  <v:imagedata r:id="rId8" o:title=""/>
                </v:shape>
                <w:control r:id="rId13" w:name="DefaultOcxName67" w:shapeid="_x0000_i1168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การใช้ประโยชน์/สร้างการรับรู้ต่อประชาชน</w:t>
            </w: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67" type="#_x0000_t75" style="width:20.25pt;height:18pt" o:ole="">
                  <v:imagedata r:id="rId8" o:title=""/>
                </v:shape>
                <w:control r:id="rId14" w:name="DefaultOcxName71" w:shapeid="_x0000_i1167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การจัดการข้อมูลและสารสนเทศเป็น ดังนี้</w:t>
            </w:r>
          </w:p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66" type="#_x0000_t75" style="width:20.25pt;height:18pt" o:ole="">
                  <v:imagedata r:id="rId8" o:title=""/>
                </v:shape>
                <w:control r:id="rId15" w:name="DefaultOcxName83" w:shapeid="_x0000_i1166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มีประสิทธิภาพ</w:t>
            </w:r>
          </w:p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65" type="#_x0000_t75" style="width:20.25pt;height:18pt" o:ole="">
                  <v:imagedata r:id="rId8" o:title=""/>
                </v:shape>
                <w:control r:id="rId16" w:name="DefaultOcxName92" w:shapeid="_x0000_i1165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มีปลอดภัย</w:t>
            </w:r>
          </w:p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64" type="#_x0000_t75" style="width:20.25pt;height:18pt" o:ole="">
                  <v:imagedata r:id="rId8" o:title=""/>
                </v:shape>
                <w:control r:id="rId17" w:name="DefaultOcxName102" w:shapeid="_x0000_i1164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มีความน่าเชื่อถือ</w:t>
            </w:r>
          </w:p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63" type="#_x0000_t75" style="width:20.25pt;height:18pt" o:ole="">
                  <v:imagedata r:id="rId8" o:title=""/>
                </v:shape>
                <w:control r:id="rId18" w:name="DefaultOcxName114" w:shapeid="_x0000_i1163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มีความพร้อมใช้งานและข้อมูลทันสมัย</w:t>
            </w:r>
          </w:p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62" type="#_x0000_t75" style="width:20.25pt;height:18pt" o:ole="">
                  <v:imagedata r:id="rId8" o:title=""/>
                </v:shape>
                <w:control r:id="rId19" w:name="DefaultOcxName123" w:shapeid="_x0000_i1162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สะดวกต่อผู้ใช้งาน</w:t>
            </w:r>
          </w:p>
        </w:tc>
        <w:tc>
          <w:tcPr>
            <w:tcW w:w="2520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61" type="#_x0000_t75" style="width:20.25pt;height:18pt" o:ole="">
                  <v:imagedata r:id="rId8" o:title=""/>
                </v:shape>
                <w:control r:id="rId20" w:name="DefaultOcxName133" w:shapeid="_x0000_i1161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ข้อมูลสารสนเทศถูกนำมาวิเคราะห์ ประมวลผลและสามารถนำไปเผยแพร่ในรูปแบบที่เข้าใจง่ายเพื่อกา</w:t>
            </w:r>
            <w:bookmarkStart w:id="0" w:name="_GoBack"/>
            <w:bookmarkEnd w:id="0"/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รใช้ประโยชน์ของสาธารณะ</w:t>
            </w:r>
          </w:p>
        </w:tc>
      </w:tr>
      <w:tr w:rsidR="001D05C2" w:rsidRPr="00A2382B" w:rsidTr="00A912E6">
        <w:tc>
          <w:tcPr>
            <w:tcW w:w="9056" w:type="dxa"/>
            <w:gridSpan w:val="9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t xml:space="preserve">4.1.2 </w: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การนำเทคโนโลยีมาใช้</w:t>
            </w:r>
          </w:p>
        </w:tc>
      </w:tr>
      <w:tr w:rsidR="001D05C2" w:rsidRPr="00A2382B" w:rsidTr="00A912E6">
        <w:tc>
          <w:tcPr>
            <w:tcW w:w="8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60" type="#_x0000_t75" style="width:20.25pt;height:18pt" o:ole="">
                  <v:imagedata r:id="rId4" o:title=""/>
                </v:shape>
                <w:control r:id="rId21" w:name="DefaultOcxName142" w:shapeid="_x0000_i1160"/>
              </w:object>
            </w:r>
          </w:p>
        </w:tc>
        <w:tc>
          <w:tcPr>
            <w:tcW w:w="805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59" type="#_x0000_t75" style="width:20.25pt;height:18pt" o:ole="">
                  <v:imagedata r:id="rId6" o:title=""/>
                </v:shape>
                <w:control r:id="rId22" w:name="DefaultOcxName153" w:shapeid="_x0000_i1159"/>
              </w:object>
            </w:r>
          </w:p>
        </w:tc>
        <w:tc>
          <w:tcPr>
            <w:tcW w:w="2663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58" type="#_x0000_t75" style="width:20.25pt;height:18pt" o:ole="">
                  <v:imagedata r:id="rId8" o:title=""/>
                </v:shape>
                <w:control r:id="rId23" w:name="DefaultOcxName163" w:shapeid="_x0000_i1158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มีการนำเทคโนโลยีมาใช้ในการติดตามตัววัด และจัดเก็บสารสนเทศที่สำคัญ</w:t>
            </w:r>
          </w:p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เช่น</w:t>
            </w:r>
          </w:p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t>……………………</w:t>
            </w: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หน่วยงานมีการดำเนินการ ดังนี้</w:t>
            </w:r>
          </w:p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57" type="#_x0000_t75" style="width:20.25pt;height:18pt" o:ole="">
                  <v:imagedata r:id="rId8" o:title=""/>
                </v:shape>
                <w:control r:id="rId24" w:name="DefaultOcxName182" w:shapeid="_x0000_i1157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มีแผนการปรับเปลี่ยนรูปแบบการทำงานและการรวบรวมข้อมูลให้เป็นระบบดิจิทัล</w:t>
            </w:r>
          </w:p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56" type="#_x0000_t75" style="width:20.25pt;height:18pt" o:ole="">
                  <v:imagedata r:id="rId8" o:title=""/>
                </v:shape>
                <w:control r:id="rId25" w:name="DefaultOcxName192" w:shapeid="_x0000_i1156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 xml:space="preserve">ข้อมูลสารสนเทศอยู่ภายใต้ </w: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t xml:space="preserve">platform </w: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เดียวกัน เพื่อให้สะดวกต่อผู้ใช้ทุกกลุ่ม</w:t>
            </w:r>
          </w:p>
        </w:tc>
        <w:tc>
          <w:tcPr>
            <w:tcW w:w="2520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55" type="#_x0000_t75" style="width:20.25pt;height:18pt" o:ole="">
                  <v:imagedata r:id="rId8" o:title=""/>
                </v:shape>
                <w:control r:id="rId26" w:name="DefaultOcxName203" w:shapeid="_x0000_i1155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หน่วยงานมีการเชื่อมต่อฐานข้อมูลกับส่วนกลาง หรือหน่วยงานอื่น ๆ เพื่อเชื่อมโยงและแลกเปลี่ยนข้อมูลแบบบูรณาการ</w:t>
            </w:r>
          </w:p>
        </w:tc>
      </w:tr>
      <w:tr w:rsidR="001D05C2" w:rsidRPr="00A2382B" w:rsidTr="00A912E6">
        <w:tc>
          <w:tcPr>
            <w:tcW w:w="9056" w:type="dxa"/>
            <w:gridSpan w:val="9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t xml:space="preserve">4.2 </w: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การวิเคราะห์ผลจากข้อมูล และตัววัด เพื่อนำไปสู่การพัฒนาและปรับปรุงการทำงาน</w:t>
            </w:r>
          </w:p>
        </w:tc>
      </w:tr>
      <w:tr w:rsidR="001D05C2" w:rsidRPr="00A2382B" w:rsidTr="00A912E6">
        <w:tc>
          <w:tcPr>
            <w:tcW w:w="8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54" type="#_x0000_t75" style="width:20.25pt;height:18pt" o:ole="">
                  <v:imagedata r:id="rId4" o:title=""/>
                </v:shape>
                <w:control r:id="rId27" w:name="DefaultOcxName213" w:shapeid="_x0000_i1154"/>
              </w:object>
            </w:r>
          </w:p>
        </w:tc>
        <w:tc>
          <w:tcPr>
            <w:tcW w:w="805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53" type="#_x0000_t75" style="width:20.25pt;height:18pt" o:ole="">
                  <v:imagedata r:id="rId6" o:title=""/>
                </v:shape>
                <w:control r:id="rId28" w:name="DefaultOcxName222" w:shapeid="_x0000_i1153"/>
              </w:object>
            </w:r>
          </w:p>
        </w:tc>
        <w:tc>
          <w:tcPr>
            <w:tcW w:w="2663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52" type="#_x0000_t75" style="width:20.25pt;height:18pt" o:ole="">
                  <v:imagedata r:id="rId8" o:title=""/>
                </v:shape>
                <w:control r:id="rId29" w:name="DefaultOcxName231" w:shapeid="_x0000_i1152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หน่วยงานมีการวิเคราะห์ข้อมูลและตัววัดทุกระดับ โดยเปรียบเทียบผลการดำเนินการกับค่าเป้าหมาย รวมทั้งมีกลไกที่ใช้ในการติดตามงาน เพื่อแก้ไขปัญหาของกระบวนการต่าง ๆ ในหน่วยงาน</w:t>
            </w:r>
          </w:p>
        </w:tc>
        <w:tc>
          <w:tcPr>
            <w:tcW w:w="2410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หน่วยงานมีการดำเนินการ ดังนี้</w:t>
            </w:r>
          </w:p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51" type="#_x0000_t75" style="width:20.25pt;height:18pt" o:ole="">
                  <v:imagedata r:id="rId8" o:title=""/>
                </v:shape>
                <w:control r:id="rId30" w:name="DefaultOcxName241" w:shapeid="_x0000_i1151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มีการวิเคราะห์ข้อมูล เพื่อค้นหาสาเหตุของปัญหา และนำไปแก้ไขปัญหาในระดับองค์การ/ยุทธศาสตร์</w:t>
            </w:r>
          </w:p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เช่น</w:t>
            </w:r>
          </w:p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lastRenderedPageBreak/>
              <w:t>………………….</w:t>
            </w:r>
          </w:p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50" type="#_x0000_t75" style="width:20.25pt;height:18pt" o:ole="">
                  <v:imagedata r:id="rId8" o:title=""/>
                </v:shape>
                <w:control r:id="rId31" w:name="DefaultOcxName262" w:shapeid="_x0000_i1150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มีการวิเคราะห์ข้อมูลผลการดำเนินงานโดยเปรียบเทียบกับคู่เทียบที่สำคัญ</w:t>
            </w:r>
          </w:p>
        </w:tc>
        <w:tc>
          <w:tcPr>
            <w:tcW w:w="23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lastRenderedPageBreak/>
              <w:t>หน่วยงานมีการดำเนินการ ดังนี้</w:t>
            </w:r>
          </w:p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49" type="#_x0000_t75" style="width:20.25pt;height:18pt" o:ole="">
                  <v:imagedata r:id="rId8" o:title=""/>
                </v:shape>
                <w:control r:id="rId32" w:name="DefaultOcxName273" w:shapeid="_x0000_i1149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มีการวิเคราะห์ เชื่อมโยงสาเหตุ และคาดการณ์ผลที่อาจจะเกิดขึ้น และสามารถแก้ไขปัญหาได้อย่างทันท่วงที</w:t>
            </w:r>
          </w:p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lastRenderedPageBreak/>
              <w:object w:dxaOrig="1440" w:dyaOrig="1440">
                <v:shape id="_x0000_i1148" type="#_x0000_t75" style="width:20.25pt;height:18pt" o:ole="">
                  <v:imagedata r:id="rId8" o:title=""/>
                </v:shape>
                <w:control r:id="rId33" w:name="DefaultOcxName282" w:shapeid="_x0000_i1148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มีการนำเทคโนโลยีมาใช้สนับสนุนการวิเคราะห์ เชื่อมโยงสาเหตุ และคาดการณ์ผลที่อาจจะเกิดขึ้น เพื่อลดความเสี่ยง</w:t>
            </w:r>
          </w:p>
        </w:tc>
      </w:tr>
      <w:tr w:rsidR="001D05C2" w:rsidRPr="00A2382B" w:rsidTr="00A912E6">
        <w:tc>
          <w:tcPr>
            <w:tcW w:w="9056" w:type="dxa"/>
            <w:gridSpan w:val="9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lastRenderedPageBreak/>
              <w:t xml:space="preserve">4.3 </w: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การจัดการความรู้ และการสร้างองค์ความรู้ เพื่อนำไปใช้ประโยชน์</w:t>
            </w:r>
          </w:p>
        </w:tc>
      </w:tr>
      <w:tr w:rsidR="001D05C2" w:rsidRPr="00A2382B" w:rsidTr="00A912E6">
        <w:tc>
          <w:tcPr>
            <w:tcW w:w="866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47" type="#_x0000_t75" style="width:20.25pt;height:18pt" o:ole="">
                  <v:imagedata r:id="rId4" o:title=""/>
                </v:shape>
                <w:control r:id="rId34" w:name="DefaultOcxName293" w:shapeid="_x0000_i1147"/>
              </w:object>
            </w:r>
          </w:p>
        </w:tc>
        <w:tc>
          <w:tcPr>
            <w:tcW w:w="99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46" type="#_x0000_t75" style="width:20.25pt;height:18pt" o:ole="">
                  <v:imagedata r:id="rId6" o:title=""/>
                </v:shape>
                <w:control r:id="rId35" w:name="DefaultOcxName30" w:shapeid="_x0000_i1146"/>
              </w:object>
            </w:r>
          </w:p>
        </w:tc>
        <w:tc>
          <w:tcPr>
            <w:tcW w:w="2410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45" type="#_x0000_t75" style="width:20.25pt;height:18pt" o:ole="">
                  <v:imagedata r:id="rId8" o:title=""/>
                </v:shape>
                <w:control r:id="rId36" w:name="DefaultOcxName314" w:shapeid="_x0000_i1145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มีกระบวนการจัดการความรู้ (รวบรวม วิเคราะห์ เผยแพร่) อย่างเป็นระบบ เช่น</w:t>
            </w:r>
          </w:p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44" type="#_x0000_t75" style="width:20.25pt;height:18pt" o:ole="">
                  <v:imagedata r:id="rId8" o:title=""/>
                </v:shape>
                <w:control r:id="rId37" w:name="DefaultOcxName32" w:shapeid="_x0000_i1144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มีการรวบรวมเป็นคู่มือหรือเอกสาร</w:t>
            </w:r>
          </w:p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43" type="#_x0000_t75" style="width:20.25pt;height:18pt" o:ole="">
                  <v:imagedata r:id="rId8" o:title=""/>
                </v:shape>
                <w:control r:id="rId38" w:name="DefaultOcxName333" w:shapeid="_x0000_i1143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มีการจัดทำเป็นฐานข้อมูล</w:t>
            </w:r>
          </w:p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42" type="#_x0000_t75" style="width:20.25pt;height:18pt" o:ole="">
                  <v:imagedata r:id="rId8" o:title=""/>
                </v:shape>
                <w:control r:id="rId39" w:name="DefaultOcxName34" w:shapeid="_x0000_i1142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มีการจัดทำเป็นแนวทางปฏิบัติ</w:t>
            </w:r>
          </w:p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41" type="#_x0000_t75" style="width:20.25pt;height:18pt" o:ole="">
                  <v:imagedata r:id="rId8" o:title=""/>
                </v:shape>
                <w:control r:id="rId40" w:name="DefaultOcxName353" w:shapeid="_x0000_i1141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อื่น ๆ</w:t>
            </w:r>
          </w:p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t>(</w: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ระบุ)</w:t>
            </w:r>
          </w:p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t xml:space="preserve">………………. </w:t>
            </w:r>
          </w:p>
        </w:tc>
        <w:tc>
          <w:tcPr>
            <w:tcW w:w="2410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40" type="#_x0000_t75" style="width:20.25pt;height:18pt" o:ole="">
                  <v:imagedata r:id="rId8" o:title=""/>
                </v:shape>
                <w:control r:id="rId41" w:name="DefaultOcxName373" w:shapeid="_x0000_i1140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มีกระบวนการรวบรวม วิเคราะห์ และเชื่อมโยงข้อมูล สารสนเทศและองค์ความรู้จากภายนอก โดยเชื่อมโยงกับ</w:t>
            </w:r>
          </w:p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t>………………….</w:t>
            </w:r>
          </w:p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39" type="#_x0000_t75" style="width:20.25pt;height:18pt" o:ole="">
                  <v:imagedata r:id="rId8" o:title=""/>
                </v:shape>
                <w:control r:id="rId42" w:name="DefaultOcxName393" w:shapeid="_x0000_i1139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หน่วยงานมีการประยุกต์ใช้สารสนเทศและองค์ความรู้เพื่อสร้างนวัตกรรม</w:t>
            </w:r>
          </w:p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เช่น</w:t>
            </w:r>
          </w:p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t>…………………….</w:t>
            </w:r>
          </w:p>
        </w:tc>
        <w:tc>
          <w:tcPr>
            <w:tcW w:w="23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38" type="#_x0000_t75" style="width:20.25pt;height:18pt" o:ole="">
                  <v:imagedata r:id="rId8" o:title=""/>
                </v:shape>
                <w:control r:id="rId43" w:name="DefaultOcxName413" w:shapeid="_x0000_i1138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มีการวิเคราะห์ รวบรวม และเชื่อมโยงองค์ความรู้เพื่อนำไปใช้ในการแก้ปัญหา จนเกิดเป็นแนวปฏิบัติที่ดี (</w: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t xml:space="preserve">Best Practices) </w: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หรือสร้างมาตรฐานใหม่จนนำไปถ่ายทอดสู่การปฏิบัติของหน่วยงานอื่น โดยมีผลงานที่โดดเด่น</w:t>
            </w:r>
          </w:p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เช่น</w:t>
            </w:r>
          </w:p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t>……………………….</w:t>
            </w:r>
          </w:p>
        </w:tc>
      </w:tr>
      <w:tr w:rsidR="001D05C2" w:rsidRPr="00A2382B" w:rsidTr="00A912E6">
        <w:tc>
          <w:tcPr>
            <w:tcW w:w="9056" w:type="dxa"/>
            <w:gridSpan w:val="9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t xml:space="preserve">4.4 </w: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การบริหารจัดการข้อมูล สารสนเทศ และระบบการทำงานให้เป็นดิจิทัลและมีประสิทธิภาพ</w:t>
            </w:r>
          </w:p>
        </w:tc>
      </w:tr>
      <w:tr w:rsidR="001D05C2" w:rsidRPr="00A2382B" w:rsidTr="00A912E6">
        <w:tc>
          <w:tcPr>
            <w:tcW w:w="8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37" type="#_x0000_t75" style="width:20.25pt;height:18pt" o:ole="">
                  <v:imagedata r:id="rId4" o:title=""/>
                </v:shape>
                <w:control r:id="rId44" w:name="DefaultOcxName432" w:shapeid="_x0000_i1137"/>
              </w:object>
            </w:r>
          </w:p>
        </w:tc>
        <w:tc>
          <w:tcPr>
            <w:tcW w:w="805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36" type="#_x0000_t75" style="width:20.25pt;height:18pt" o:ole="">
                  <v:imagedata r:id="rId6" o:title=""/>
                </v:shape>
                <w:control r:id="rId45" w:name="DefaultOcxName442" w:shapeid="_x0000_i1136"/>
              </w:object>
            </w:r>
          </w:p>
        </w:tc>
        <w:tc>
          <w:tcPr>
            <w:tcW w:w="2645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มีการดำเนินการ เช่น</w:t>
            </w:r>
          </w:p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35" type="#_x0000_t75" style="width:20.25pt;height:18pt" o:ole="">
                  <v:imagedata r:id="rId8" o:title=""/>
                </v:shape>
                <w:control r:id="rId46" w:name="DefaultOcxName452" w:shapeid="_x0000_i1135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มีการวิเคราะห์กระบวนการ และโอกาสในการพัฒนารูปแบบการทำงาน และการเตรียมทรัพยากร (ระบบ บุคลากร งบประมาณ เครื่องมือ ฯลฯ) เพื่อพร้อมรับการปรับเปลี่ยนระบบการทำงานให้เป็นดิจิทัล</w:t>
            </w:r>
          </w:p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34" type="#_x0000_t75" style="width:20.25pt;height:18pt" o:ole="">
                  <v:imagedata r:id="rId8" o:title=""/>
                </v:shape>
                <w:control r:id="rId47" w:name="DefaultOcxName463" w:shapeid="_x0000_i1134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มีแผนและตัวชี้วัดในการรวบรวมและการพัฒนาระบบบริหารจัดการข้อมูลสารสนเทศโดยใช้ระบบดิจิทัล</w:t>
            </w:r>
          </w:p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33" type="#_x0000_t75" style="width:20.25pt;height:18pt" o:ole="">
                  <v:imagedata r:id="rId8" o:title=""/>
                </v:shape>
                <w:control r:id="rId48" w:name="DefaultOcxName472" w:shapeid="_x0000_i1133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มีแผนการและตัวชี้วัดรองรับการเปลี่ยนรูปแบบการทำงานเป็นระบบดิจิทัล เช่น แผนดิจิทัลของ</w: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lastRenderedPageBreak/>
              <w:t>หน่วยงาน แผนแม่บทเทคโนโลยีสารสนเทศ</w:t>
            </w:r>
          </w:p>
        </w:tc>
        <w:tc>
          <w:tcPr>
            <w:tcW w:w="2428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lastRenderedPageBreak/>
              <w:object w:dxaOrig="1440" w:dyaOrig="1440">
                <v:shape id="_x0000_i1132" type="#_x0000_t75" style="width:20.25pt;height:18pt" o:ole="">
                  <v:imagedata r:id="rId8" o:title=""/>
                </v:shape>
                <w:control r:id="rId49" w:name="DefaultOcxName482" w:shapeid="_x0000_i1132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มีแผนบริหารความเสี่ยงของระบบเทคโนโลยีดิจิทัลและการจัดแผนป้องกัน/การรับมือระบบฐานข้อมูลของหน่วยงาน เพื่อให้ระบบเทคโนโลยีสารสนเทศสามารถดำเนินการได้อย่างต่อเนื่อง มีเสถียรภาพ มั่นคงปลอดภัย โดยมีการดำเนินการ เช่น</w:t>
            </w:r>
          </w:p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31" type="#_x0000_t75" style="width:20.25pt;height:18pt" o:ole="">
                  <v:imagedata r:id="rId8" o:title=""/>
                </v:shape>
                <w:control r:id="rId50" w:name="DefaultOcxName492" w:shapeid="_x0000_i1131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รองรับต่อภัยพิบัติ/สถานการณ์ฉุกเฉิน (</w: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t>Backup and IT Contingency Policy)</w:t>
            </w:r>
          </w:p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30" type="#_x0000_t75" style="width:20.25pt;height:18pt" o:ole="">
                  <v:imagedata r:id="rId8" o:title=""/>
                </v:shape>
                <w:control r:id="rId51" w:name="DefaultOcxName502" w:shapeid="_x0000_i1130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ป้องกันระบบฐานข้อมูล และปฏิบัติการบนไซเบอร์</w:t>
            </w:r>
          </w:p>
        </w:tc>
        <w:tc>
          <w:tcPr>
            <w:tcW w:w="23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29" type="#_x0000_t75" style="width:20.25pt;height:18pt" o:ole="">
                  <v:imagedata r:id="rId8" o:title=""/>
                </v:shape>
                <w:control r:id="rId52" w:name="DefaultOcxName511" w:shapeid="_x0000_i1129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หน่วยงานมีการนำเทคโนโลยีดิจิทัล มาใช้เพื่อเพิ่มประสิทธิภาพของกระบวนการทำงานที่ครอบคลุมพันธกิจหลัก ส่งผลให้หน่วยงานมีผลสัมฤทธิ์ เช่น</w:t>
            </w:r>
          </w:p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28" type="#_x0000_t75" style="width:20.25pt;height:18pt" o:ole="">
                  <v:imagedata r:id="rId8" o:title=""/>
                </v:shape>
                <w:control r:id="rId53" w:name="DefaultOcxName522" w:shapeid="_x0000_i1128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การลดต้นทุน ระบุ เทคโนโลยีดิจิทัลที่นำมาใช้ ได้แก่</w:t>
            </w:r>
          </w:p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t>……………………</w:t>
            </w:r>
          </w:p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27" type="#_x0000_t75" style="width:20.25pt;height:18pt" o:ole="">
                  <v:imagedata r:id="rId8" o:title=""/>
                </v:shape>
                <w:control r:id="rId54" w:name="DefaultOcxName541" w:shapeid="_x0000_i1127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ยกระดับประสิทธิภาพด้านการบริหารจัดการองค์การ ระบุ เทคโนโลยีดิจิทัลที่นำมาใช้ ได้แก่</w:t>
            </w:r>
          </w:p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t>……………………</w:t>
            </w:r>
          </w:p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lastRenderedPageBreak/>
              <w:object w:dxaOrig="1440" w:dyaOrig="1440">
                <v:shape id="_x0000_i1126" type="#_x0000_t75" style="width:20.25pt;height:18pt" o:ole="">
                  <v:imagedata r:id="rId8" o:title=""/>
                </v:shape>
                <w:control r:id="rId55" w:name="DefaultOcxName561" w:shapeid="_x0000_i1126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ยกระดับประสิทธิภาพด้านการปฏิบัติงาน/บริการ ระบุ เทคโนโลยีดิจิทัลที่นำมาใช้ได้แก่</w:t>
            </w:r>
          </w:p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t>……………………….</w:t>
            </w:r>
          </w:p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25" type="#_x0000_t75" style="width:20.25pt;height:18pt" o:ole="">
                  <v:imagedata r:id="rId8" o:title=""/>
                </v:shape>
                <w:control r:id="rId56" w:name="DefaultOcxName581" w:shapeid="_x0000_i1125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อื่นๆ</w:t>
            </w:r>
          </w:p>
          <w:p w:rsidR="001D05C2" w:rsidRPr="00A2382B" w:rsidRDefault="001D05C2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ระบุ</w:t>
            </w:r>
          </w:p>
        </w:tc>
      </w:tr>
    </w:tbl>
    <w:p w:rsidR="001D05C2" w:rsidRPr="00A2382B" w:rsidRDefault="001D05C2" w:rsidP="001D05C2">
      <w:pPr>
        <w:pBdr>
          <w:top w:val="single" w:sz="6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</w:p>
    <w:p w:rsidR="001C1497" w:rsidRDefault="001C1497"/>
    <w:sectPr w:rsidR="001C14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Cordia New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#TS  Malee Normal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5C2"/>
    <w:rsid w:val="001C1497"/>
    <w:rsid w:val="001D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FDCEC-8FA4-41CD-95B1-0942B541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5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fontTable" Target="fontTable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8" Type="http://schemas.openxmlformats.org/officeDocument/2006/relationships/image" Target="media/image3.wmf"/><Relationship Id="rId51" Type="http://schemas.openxmlformats.org/officeDocument/2006/relationships/control" Target="activeX/activeX45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1</cp:revision>
  <dcterms:created xsi:type="dcterms:W3CDTF">2019-01-08T08:03:00Z</dcterms:created>
  <dcterms:modified xsi:type="dcterms:W3CDTF">2019-01-08T08:04:00Z</dcterms:modified>
</cp:coreProperties>
</file>