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19" w:rsidRPr="006B418F" w:rsidRDefault="006B418F" w:rsidP="00315F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418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FA106" wp14:editId="4AA12DBC">
                <wp:simplePos x="0" y="0"/>
                <wp:positionH relativeFrom="column">
                  <wp:posOffset>5415280</wp:posOffset>
                </wp:positionH>
                <wp:positionV relativeFrom="paragraph">
                  <wp:posOffset>-478155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8F" w:rsidRPr="004D185A" w:rsidRDefault="006B418F" w:rsidP="006B418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4pt;margin-top:-37.65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" fillcolor="white [3201]" stroked="f" strokeweight=".5pt">
                <v:textbox>
                  <w:txbxContent>
                    <w:p w:rsidR="006B418F" w:rsidRPr="004D185A" w:rsidRDefault="006B418F" w:rsidP="006B418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315F19" w:rsidRPr="006B418F">
        <w:rPr>
          <w:rFonts w:ascii="TH SarabunPSK" w:hAnsi="TH SarabunPSK" w:cs="TH SarabunPSK"/>
          <w:b/>
          <w:bCs/>
          <w:sz w:val="36"/>
          <w:szCs w:val="36"/>
          <w:cs/>
        </w:rPr>
        <w:t>กองถ่ายทอดและเผยแพร่เทคโนโลยี</w:t>
      </w:r>
      <w:bookmarkStart w:id="0" w:name="_GoBack"/>
      <w:bookmarkEnd w:id="0"/>
    </w:p>
    <w:p w:rsidR="001836AF" w:rsidRPr="006B418F" w:rsidRDefault="001836AF" w:rsidP="0011537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B418F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:rsidR="001836AF" w:rsidRPr="006B418F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18F">
        <w:rPr>
          <w:rFonts w:ascii="TH SarabunPSK" w:hAnsi="TH SarabunPSK" w:cs="TH SarabunPSK"/>
          <w:sz w:val="30"/>
          <w:szCs w:val="30"/>
          <w:cs/>
        </w:rPr>
        <w:t>1) เผยแพร่และถ่ายทอดเทคโนโลยีด้านพลังงาน</w:t>
      </w:r>
    </w:p>
    <w:p w:rsidR="001836AF" w:rsidRPr="006B418F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18F">
        <w:rPr>
          <w:rFonts w:ascii="TH SarabunPSK" w:hAnsi="TH SarabunPSK" w:cs="TH SarabunPSK"/>
          <w:sz w:val="30"/>
          <w:szCs w:val="30"/>
          <w:cs/>
        </w:rPr>
        <w:t>2) รณรงค์ให้ความรู้และจัดแสดงการใช้พลังงาน</w:t>
      </w:r>
    </w:p>
    <w:p w:rsidR="001836AF" w:rsidRPr="006B418F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18F">
        <w:rPr>
          <w:rFonts w:ascii="TH SarabunPSK" w:hAnsi="TH SarabunPSK" w:cs="TH SarabunPSK"/>
          <w:sz w:val="30"/>
          <w:szCs w:val="30"/>
          <w:cs/>
        </w:rPr>
        <w:t>3) พัฒนาและประยุกต์เทคโนโลยีพลังงานจากผลการวิจัยและภูมิปัญญาท้องถิ่นให้เหมาะสม</w:t>
      </w:r>
    </w:p>
    <w:p w:rsidR="00CF3F9E" w:rsidRPr="006B418F" w:rsidRDefault="001836AF" w:rsidP="0023261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B418F">
        <w:rPr>
          <w:rFonts w:ascii="TH SarabunPSK" w:hAnsi="TH SarabunPSK" w:cs="TH SarabunPSK"/>
          <w:sz w:val="30"/>
          <w:szCs w:val="30"/>
          <w:cs/>
        </w:rPr>
        <w:t>4)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E76B8E" w:rsidRPr="006B418F" w:rsidRDefault="00152C75" w:rsidP="00232615">
      <w:pPr>
        <w:spacing w:before="100" w:beforeAutospacing="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418F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9D360E" w:rsidRPr="006B418F">
        <w:rPr>
          <w:rFonts w:ascii="TH SarabunPSK" w:hAnsi="TH SarabunPSK" w:cs="TH SarabunPSK"/>
          <w:b/>
          <w:bCs/>
          <w:sz w:val="30"/>
          <w:szCs w:val="30"/>
          <w:cs/>
        </w:rPr>
        <w:t>ส่งเสริมและพัฒนาเทคโนโลยีพลังงานทดแทน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508"/>
        <w:gridCol w:w="3690"/>
      </w:tblGrid>
      <w:tr w:rsidR="00CF3F9E" w:rsidRPr="006B418F" w:rsidTr="00232615">
        <w:tc>
          <w:tcPr>
            <w:tcW w:w="5508" w:type="dxa"/>
            <w:shd w:val="clear" w:color="auto" w:fill="D9D9D9" w:themeFill="background1" w:themeFillShade="D9"/>
          </w:tcPr>
          <w:p w:rsidR="00CF3F9E" w:rsidRPr="006B418F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4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CF3F9E" w:rsidRPr="006B418F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4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6B418F" w:rsidTr="00232615">
        <w:tc>
          <w:tcPr>
            <w:tcW w:w="5508" w:type="dxa"/>
          </w:tcPr>
          <w:p w:rsidR="00CF3F9E" w:rsidRPr="006B418F" w:rsidRDefault="00CF3F9E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1) กำหนดนโยบายและ</w:t>
            </w:r>
            <w:r w:rsidR="00D41643"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แผนในการถ่ายทอดและ</w:t>
            </w: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เผยแพร่ด้านพลังงานทดแทน</w:t>
            </w:r>
          </w:p>
          <w:p w:rsidR="00232615" w:rsidRPr="006B418F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2) วิจัย พัฒนา ประเมินศักยภาพ และส่งเสริมพลังงานทดแทนที่เหมาะสม</w:t>
            </w:r>
          </w:p>
          <w:p w:rsidR="00232615" w:rsidRPr="006B418F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3) วิเคราะห์ แก้ไข ปรับปรุง พัฒนาเทคโนโลยีด้านพลังงานทดแทน กำหนดมาตรฐานในการถ่ายทอดและเผยแพร่เทคโนโลยีพลังงานทดแทน</w:t>
            </w:r>
          </w:p>
          <w:p w:rsidR="00232615" w:rsidRPr="006B418F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4) ติดตามและประเมินผลการถ่ายทอดและเผยแพร่เทคโนโลยีพลังงานทดแทน</w:t>
            </w:r>
          </w:p>
          <w:p w:rsidR="00232615" w:rsidRPr="006B418F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5) ส่งเสริมและพัฒนาศักยภาพบุคลากรด้านพลังงานทดแทน</w:t>
            </w:r>
          </w:p>
          <w:p w:rsidR="00232615" w:rsidRPr="006B418F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B418F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690" w:type="dxa"/>
          </w:tcPr>
          <w:p w:rsidR="00CF3F9E" w:rsidRPr="006B418F" w:rsidRDefault="00CF3F9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61060" w:rsidRPr="001836AF" w:rsidRDefault="00A61060" w:rsidP="00094606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9D360E" w:rsidRPr="006B418F" w:rsidRDefault="009D360E" w:rsidP="009D360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418F">
        <w:rPr>
          <w:rFonts w:ascii="TH SarabunPSK" w:hAnsi="TH SarabunPSK" w:cs="TH SarabunPSK"/>
          <w:b/>
          <w:bCs/>
          <w:sz w:val="30"/>
          <w:szCs w:val="30"/>
          <w:cs/>
        </w:rPr>
        <w:t>กลุ่มส่งเสริมและพัฒนาเทคโนโลยีอนุรักษ์พลังงาน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508"/>
        <w:gridCol w:w="3690"/>
      </w:tblGrid>
      <w:tr w:rsidR="00CF3F9E" w:rsidRPr="001836AF" w:rsidTr="00094606">
        <w:tc>
          <w:tcPr>
            <w:tcW w:w="5508" w:type="dxa"/>
            <w:shd w:val="clear" w:color="auto" w:fill="D9D9D9" w:themeFill="background1" w:themeFillShade="D9"/>
          </w:tcPr>
          <w:p w:rsidR="00CF3F9E" w:rsidRPr="00CF3F9E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CF3F9E" w:rsidRPr="00CF3F9E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1836AF" w:rsidTr="00094606">
        <w:tc>
          <w:tcPr>
            <w:tcW w:w="5508" w:type="dxa"/>
          </w:tcPr>
          <w:p w:rsidR="00CF3F9E" w:rsidRDefault="00CF3F9E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1) กำหนดนโยบายและแผนในการถ่ายทอดและเผยแพร่ด้านอนุรักษ์พลังงาน</w:t>
            </w:r>
          </w:p>
          <w:p w:rsidR="00232615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2) วิจัย พัฒนา ประเมินศักยภาพ และส่งเสริมการอนุรักษ์พลังงานที่เหมาะสม</w:t>
            </w:r>
          </w:p>
          <w:p w:rsidR="00232615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3) วิเคราะห์ แก้ไข ปรับปรุง  พัฒนาเทคโนโลยีด้านอนุรักษ์พลังงาน กำหนดมาตรฐานในการถ่ายทอดและเผยแพร่เทคโนโลยีด้านอนุรักษ์พลังงาน</w:t>
            </w:r>
          </w:p>
          <w:p w:rsidR="00232615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4) ติดตามและประเมินผลการถ่ายทอดและเผยแพร่เทคโนโลยีอนุรักษ์พลังงาน</w:t>
            </w:r>
          </w:p>
          <w:p w:rsidR="00232615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5) ส่งเสริมและพัฒนาศักยภาพบุคลากรด้านการอนุรักษ์พลังงาน</w:t>
            </w:r>
          </w:p>
          <w:p w:rsidR="00232615" w:rsidRPr="00CF3F9E" w:rsidRDefault="00232615" w:rsidP="0009460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690" w:type="dxa"/>
          </w:tcPr>
          <w:p w:rsidR="00CF3F9E" w:rsidRPr="001836AF" w:rsidRDefault="00CF3F9E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15378" w:rsidRDefault="00115378" w:rsidP="00E0255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E02556" w:rsidRPr="00CF3F9E" w:rsidRDefault="00E02556" w:rsidP="00E025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F3F9E">
        <w:rPr>
          <w:rFonts w:ascii="TH SarabunPSK" w:hAnsi="TH SarabunPSK" w:cs="TH SarabunPSK"/>
          <w:b/>
          <w:bCs/>
          <w:sz w:val="30"/>
          <w:szCs w:val="30"/>
          <w:cs/>
        </w:rPr>
        <w:t>ศูนย์บริการวิชาการที่ 1 -10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710"/>
      </w:tblGrid>
      <w:tr w:rsidR="00CF3F9E" w:rsidRPr="00CF3F9E" w:rsidTr="006B418F">
        <w:tc>
          <w:tcPr>
            <w:tcW w:w="5508" w:type="dxa"/>
            <w:shd w:val="clear" w:color="auto" w:fill="D9D9D9" w:themeFill="background1" w:themeFillShade="D9"/>
          </w:tcPr>
          <w:p w:rsidR="00CF3F9E" w:rsidRPr="00CF3F9E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CF3F9E" w:rsidRPr="00CF3F9E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CF3F9E" w:rsidTr="006B418F">
        <w:tc>
          <w:tcPr>
            <w:tcW w:w="5508" w:type="dxa"/>
          </w:tcPr>
          <w:p w:rsidR="00CF3F9E" w:rsidRDefault="00CF3F9E" w:rsidP="00D416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1) ศึกษา พัฒนาและประยุกต์เทคโนโลยีพลังงานในภูมิภาค</w:t>
            </w:r>
          </w:p>
          <w:p w:rsidR="00232615" w:rsidRDefault="00232615" w:rsidP="00D416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2) ถ่ายทอดและเผยแพร่เทคโนโลยีด้านพลังงานทดแทนและอนุรักษ์พลังงาน</w:t>
            </w:r>
          </w:p>
          <w:p w:rsidR="00232615" w:rsidRDefault="00232615" w:rsidP="00D4164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3) บริการข้อมูลวิชาการ และให้คำปรึกษาด้านพลังงานทดแทนและอนุรักษ์พลังงานในภูมิภาค</w:t>
            </w:r>
          </w:p>
          <w:p w:rsidR="00232615" w:rsidRPr="00CF3F9E" w:rsidRDefault="00232615" w:rsidP="00D41643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3F9E">
              <w:rPr>
                <w:rFonts w:ascii="TH SarabunPSK" w:hAnsi="TH SarabunPSK" w:cs="TH SarabunPSK"/>
                <w:sz w:val="30"/>
                <w:szCs w:val="30"/>
                <w:cs/>
              </w:rPr>
              <w:t>4)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10" w:type="dxa"/>
          </w:tcPr>
          <w:p w:rsidR="00CF3F9E" w:rsidRPr="00CF3F9E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1713" w:rsidRPr="001836AF" w:rsidRDefault="00A21713">
      <w:pPr>
        <w:rPr>
          <w:rFonts w:ascii="TH Sarabun New" w:hAnsi="TH Sarabun New" w:cs="TH Sarabun New"/>
          <w:sz w:val="28"/>
        </w:rPr>
      </w:pPr>
    </w:p>
    <w:p w:rsidR="00A21713" w:rsidRPr="001836AF" w:rsidRDefault="00A21713">
      <w:pPr>
        <w:rPr>
          <w:rFonts w:ascii="TH Sarabun New" w:hAnsi="TH Sarabun New" w:cs="TH Sarabun New"/>
          <w:sz w:val="28"/>
        </w:rPr>
      </w:pPr>
    </w:p>
    <w:p w:rsidR="00A21713" w:rsidRPr="001836AF" w:rsidRDefault="00A21713">
      <w:pPr>
        <w:rPr>
          <w:rFonts w:ascii="TH Sarabun New" w:hAnsi="TH Sarabun New" w:cs="TH Sarabun New"/>
          <w:sz w:val="28"/>
          <w:cs/>
        </w:rPr>
      </w:pPr>
    </w:p>
    <w:sectPr w:rsidR="00A21713" w:rsidRPr="001836AF" w:rsidSect="00094606">
      <w:footerReference w:type="default" r:id="rId8"/>
      <w:pgSz w:w="11906" w:h="16838"/>
      <w:pgMar w:top="1080" w:right="1440" w:bottom="108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B4" w:rsidRDefault="008B4BB4" w:rsidP="00094606">
      <w:pPr>
        <w:spacing w:after="0" w:line="240" w:lineRule="auto"/>
      </w:pPr>
      <w:r>
        <w:separator/>
      </w:r>
    </w:p>
  </w:endnote>
  <w:endnote w:type="continuationSeparator" w:id="0">
    <w:p w:rsidR="008B4BB4" w:rsidRDefault="008B4BB4" w:rsidP="0009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1429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094606" w:rsidRPr="00094606" w:rsidRDefault="00094606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094606">
          <w:rPr>
            <w:rFonts w:ascii="TH SarabunPSK" w:hAnsi="TH SarabunPSK" w:cs="TH SarabunPSK"/>
            <w:sz w:val="28"/>
          </w:rPr>
          <w:fldChar w:fldCharType="begin"/>
        </w:r>
        <w:r w:rsidRPr="0009460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94606">
          <w:rPr>
            <w:rFonts w:ascii="TH SarabunPSK" w:hAnsi="TH SarabunPSK" w:cs="TH SarabunPSK"/>
            <w:sz w:val="28"/>
          </w:rPr>
          <w:fldChar w:fldCharType="separate"/>
        </w:r>
        <w:r w:rsidR="003C603E">
          <w:rPr>
            <w:rFonts w:ascii="TH SarabunPSK" w:hAnsi="TH SarabunPSK" w:cs="TH SarabunPSK"/>
            <w:noProof/>
            <w:sz w:val="28"/>
          </w:rPr>
          <w:t>1</w:t>
        </w:r>
        <w:r w:rsidRPr="0009460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094606" w:rsidRDefault="00094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B4" w:rsidRDefault="008B4BB4" w:rsidP="00094606">
      <w:pPr>
        <w:spacing w:after="0" w:line="240" w:lineRule="auto"/>
      </w:pPr>
      <w:r>
        <w:separator/>
      </w:r>
    </w:p>
  </w:footnote>
  <w:footnote w:type="continuationSeparator" w:id="0">
    <w:p w:rsidR="008B4BB4" w:rsidRDefault="008B4BB4" w:rsidP="00094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42D03"/>
    <w:rsid w:val="00094606"/>
    <w:rsid w:val="00115378"/>
    <w:rsid w:val="00152C75"/>
    <w:rsid w:val="001836AF"/>
    <w:rsid w:val="00232615"/>
    <w:rsid w:val="00257CCC"/>
    <w:rsid w:val="002A50F0"/>
    <w:rsid w:val="00315F19"/>
    <w:rsid w:val="003C603E"/>
    <w:rsid w:val="004A0089"/>
    <w:rsid w:val="005E51B9"/>
    <w:rsid w:val="0066408D"/>
    <w:rsid w:val="006B418F"/>
    <w:rsid w:val="00704196"/>
    <w:rsid w:val="008758B9"/>
    <w:rsid w:val="008B4BB4"/>
    <w:rsid w:val="00920B9B"/>
    <w:rsid w:val="009D360E"/>
    <w:rsid w:val="00A21713"/>
    <w:rsid w:val="00A553AE"/>
    <w:rsid w:val="00A61060"/>
    <w:rsid w:val="00B73FF0"/>
    <w:rsid w:val="00BA0B44"/>
    <w:rsid w:val="00C10279"/>
    <w:rsid w:val="00C362BA"/>
    <w:rsid w:val="00C75413"/>
    <w:rsid w:val="00CA5703"/>
    <w:rsid w:val="00CF3F9E"/>
    <w:rsid w:val="00D41643"/>
    <w:rsid w:val="00E02556"/>
    <w:rsid w:val="00E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06"/>
  </w:style>
  <w:style w:type="paragraph" w:styleId="Footer">
    <w:name w:val="footer"/>
    <w:basedOn w:val="Normal"/>
    <w:link w:val="FooterChar"/>
    <w:uiPriority w:val="99"/>
    <w:unhideWhenUsed/>
    <w:rsid w:val="0009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06"/>
  </w:style>
  <w:style w:type="paragraph" w:styleId="Footer">
    <w:name w:val="footer"/>
    <w:basedOn w:val="Normal"/>
    <w:link w:val="FooterChar"/>
    <w:uiPriority w:val="99"/>
    <w:unhideWhenUsed/>
    <w:rsid w:val="0009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F7E7-D9E9-459D-B036-7DAC7F48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7</cp:revision>
  <dcterms:created xsi:type="dcterms:W3CDTF">2020-05-20T07:09:00Z</dcterms:created>
  <dcterms:modified xsi:type="dcterms:W3CDTF">2020-05-25T04:15:00Z</dcterms:modified>
</cp:coreProperties>
</file>